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F40F4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我的要求：</w:t>
      </w:r>
    </w:p>
    <w:p w14:paraId="2BAF1CD1">
      <w:pPr>
        <w:rPr>
          <w:rFonts w:hint="eastAsia"/>
        </w:rPr>
      </w:pPr>
      <w:r>
        <w:rPr>
          <w:rFonts w:hint="eastAsia"/>
        </w:rPr>
        <w:t>对Excel中的投入产出表的各部门进行重新分类合并，按照“分类标准”文件中的内容。生成一个新的Excel发给我，新分类为D,M1,M2,M3,其他。</w:t>
      </w:r>
    </w:p>
    <w:p w14:paraId="641C61C0">
      <w:pPr>
        <w:rPr>
          <w:rFonts w:hint="eastAsia"/>
        </w:rPr>
      </w:pPr>
    </w:p>
    <w:p w14:paraId="2C16FD4D">
      <w:pPr>
        <w:rPr>
          <w:rFonts w:hint="eastAsia"/>
        </w:rPr>
      </w:pPr>
      <w:r>
        <w:drawing>
          <wp:inline distT="0" distB="0" distL="114300" distR="114300">
            <wp:extent cx="5271135" cy="4734560"/>
            <wp:effectExtent l="0" t="0" r="12065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4734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D8A1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2026-04-02T15:04:57Z</dcterms:created>
  <dc:creator>干烧鱼</dc:creator>
  <cp:lastModifiedBy>干烧鱼不胖</cp:lastModifiedBy>
  <dcterms:modified xsi:type="dcterms:W3CDTF">2026-04-02T15:07:07Z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eyJoZGlkIjoiM2E4NDlhMjNhMzRiMjRjN2Y2NmI5NGE3OTg1MmMyOGQiLCJ1c2VySWQiOiIyNTY0Mzc1MTgifQ==</vt:lpwstr>
  </property>
  <property fmtid="{D5CDD505-2E9C-101B-9397-08002B2CF9AE}" pid="4" name="ICV">
    <vt:lpwstr>3B98679D3C564417A31A6EC82DBD12E0_12</vt:lpwstr>
  </property>
</Properties>
</file>