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Pr>
        <w:jc w:val="center"/>
      </w:pPr>
      <w:r>
        <w:rPr>
          <w:rFonts w:ascii="Times New Roman" w:hAnsi="Times New Roman" w:eastAsia="黑体"/>
          <w:b/>
          <w:sz w:val="52"/>
        </w:rPr>
        <w:t>课程设计报告</w:t>
      </w:r>
    </w:p>
    <w:p/>
    <w:p>
      <w:pPr>
        <w:jc w:val="center"/>
      </w:pPr>
      <w:r>
        <w:rPr>
          <w:rFonts w:ascii="Times New Roman" w:hAnsi="Times New Roman" w:eastAsia="黑体"/>
          <w:b w:val="0"/>
          <w:sz w:val="36"/>
        </w:rPr>
        <w:t>JAVA高级框架开发技术</w:t>
      </w:r>
    </w:p>
    <w:p/>
    <w:p/>
    <w:p>
      <w:pPr>
        <w:jc w:val="center"/>
      </w:pPr>
      <w:r>
        <w:rPr>
          <w:rFonts w:ascii="Times New Roman" w:hAnsi="Times New Roman" w:eastAsia="宋体"/>
          <w:b w:val="0"/>
          <w:sz w:val="28"/>
        </w:rPr>
        <w:t>课题名称：学生成绩管理系统</w:t>
      </w:r>
    </w:p>
    <w:p>
      <w:pPr>
        <w:jc w:val="center"/>
      </w:pPr>
      <w:r>
        <w:rPr>
          <w:rFonts w:ascii="Times New Roman" w:hAnsi="Times New Roman" w:eastAsia="宋体"/>
          <w:b w:val="0"/>
          <w:sz w:val="28"/>
        </w:rPr>
        <w:t>姓    名：XXX</w:t>
      </w:r>
    </w:p>
    <w:p>
      <w:pPr>
        <w:jc w:val="center"/>
      </w:pPr>
      <w:r>
        <w:rPr>
          <w:rFonts w:ascii="Times New Roman" w:hAnsi="Times New Roman" w:eastAsia="宋体"/>
          <w:b w:val="0"/>
          <w:sz w:val="28"/>
        </w:rPr>
        <w:t>学    号：XXXXXXXXXX</w:t>
      </w:r>
    </w:p>
    <w:p>
      <w:pPr>
        <w:jc w:val="center"/>
      </w:pPr>
      <w:r>
        <w:rPr>
          <w:rFonts w:ascii="Times New Roman" w:hAnsi="Times New Roman" w:eastAsia="宋体"/>
          <w:b w:val="0"/>
          <w:sz w:val="28"/>
        </w:rPr>
        <w:t>座 位 号：XX</w:t>
      </w:r>
    </w:p>
    <w:p>
      <w:pPr>
        <w:jc w:val="center"/>
      </w:pPr>
      <w:r>
        <w:rPr>
          <w:rFonts w:ascii="Times New Roman" w:hAnsi="Times New Roman" w:eastAsia="宋体"/>
          <w:b w:val="0"/>
          <w:sz w:val="28"/>
        </w:rPr>
        <w:t>班    级：XXXXXXX</w:t>
      </w:r>
    </w:p>
    <w:p>
      <w:pPr>
        <w:jc w:val="center"/>
      </w:pPr>
      <w:r>
        <w:rPr>
          <w:rFonts w:ascii="Times New Roman" w:hAnsi="Times New Roman" w:eastAsia="宋体"/>
          <w:b w:val="0"/>
          <w:sz w:val="28"/>
        </w:rPr>
        <w:t>指导教师：XXX</w:t>
      </w:r>
    </w:p>
    <w:p>
      <w:pPr>
        <w:jc w:val="center"/>
      </w:pPr>
      <w:r>
        <w:rPr>
          <w:rFonts w:ascii="Times New Roman" w:hAnsi="Times New Roman" w:eastAsia="宋体"/>
          <w:b w:val="0"/>
          <w:sz w:val="28"/>
        </w:rPr>
        <w:t>完成日期：2026年6月</w:t>
      </w:r>
    </w:p>
    <w:p>
      <w:r>
        <w:br w:type="page"/>
      </w:r>
    </w:p>
    <w:p>
      <w:pPr>
        <w:spacing w:line="400" w:lineRule="exact" w:before="240" w:after="120"/>
      </w:pPr>
      <w:r>
        <w:rPr>
          <w:rFonts w:ascii="Times New Roman" w:hAnsi="Times New Roman" w:eastAsia="黑体"/>
          <w:b/>
          <w:sz w:val="28"/>
        </w:rPr>
        <w:t>一、设计目的</w:t>
      </w:r>
    </w:p>
    <w:p>
      <w:pPr>
        <w:spacing w:line="400" w:lineRule="exact" w:before="120" w:after="0"/>
      </w:pPr>
      <w:r>
        <w:rPr>
          <w:rFonts w:ascii="Times New Roman" w:hAnsi="Times New Roman" w:eastAsia="宋体"/>
          <w:b/>
          <w:sz w:val="24"/>
        </w:rPr>
        <w:t>1. 系统的研究背景</w:t>
      </w:r>
    </w:p>
    <w:p>
      <w:pPr>
        <w:spacing w:line="400" w:lineRule="exact" w:before="0" w:after="0"/>
        <w:ind w:firstLine="420"/>
      </w:pPr>
      <w:r>
        <w:rPr>
          <w:rFonts w:ascii="Times New Roman" w:hAnsi="Times New Roman" w:eastAsia="宋体"/>
          <w:b w:val="0"/>
          <w:sz w:val="24"/>
        </w:rPr>
        <w:t>随着我国高等教育规模的不断扩大，高校学生人数持续增长，传统的纸质成绩管理方式已经无法满足信息化时代的教学管理需求。手工记录和管理学生成绩不仅效率低下，而且容易出现数据丢失、统计错误等问题。因此，开发一个基于Web的学生成绩管理系统，利用现代信息技术手段实现学生信息和成绩的数字化、网络化管理，成为高校教育管理信息化建设的重要组成部分。</w:t>
      </w:r>
    </w:p>
    <w:p>
      <w:pPr>
        <w:spacing w:line="400" w:lineRule="exact" w:before="120" w:after="0"/>
      </w:pPr>
      <w:r>
        <w:rPr>
          <w:rFonts w:ascii="Times New Roman" w:hAnsi="Times New Roman" w:eastAsia="宋体"/>
          <w:b/>
          <w:sz w:val="24"/>
        </w:rPr>
        <w:t>2. 系统的发展现状</w:t>
      </w:r>
    </w:p>
    <w:p>
      <w:pPr>
        <w:spacing w:line="400" w:lineRule="exact" w:before="0" w:after="0"/>
        <w:ind w:firstLine="420"/>
      </w:pPr>
      <w:r>
        <w:rPr>
          <w:rFonts w:ascii="Times New Roman" w:hAnsi="Times New Roman" w:eastAsia="宋体"/>
          <w:b w:val="0"/>
          <w:sz w:val="24"/>
        </w:rPr>
        <w:t>目前，国内外已有许多成熟的教务管理系统，如正方教务系统、金智教务系统等。这些系统功能完善但架构复杂、部署成本高，不适合小型教学场景。近年来，随着Spring Boot等轻量级框架的兴起，基于Java Web的快速开发模式成为主流，使得中小型Web应用的开发效率大幅提升。Spring Boot通过"约定优于配置"的理念，简化了Spring应用的初始搭建和配置过程，结合Spring Data JPA等技术，可以快速构建功能完整的数据管理系统。</w:t>
      </w:r>
    </w:p>
    <w:p>
      <w:pPr>
        <w:spacing w:line="400" w:lineRule="exact" w:before="120" w:after="0"/>
      </w:pPr>
      <w:r>
        <w:rPr>
          <w:rFonts w:ascii="Times New Roman" w:hAnsi="Times New Roman" w:eastAsia="宋体"/>
          <w:b/>
          <w:sz w:val="24"/>
        </w:rPr>
        <w:t>3. 系统的意义，应用价值</w:t>
      </w:r>
    </w:p>
    <w:p>
      <w:pPr>
        <w:spacing w:line="400" w:lineRule="exact" w:before="0" w:after="0"/>
        <w:ind w:firstLine="420"/>
      </w:pPr>
      <w:r>
        <w:rPr>
          <w:rFonts w:ascii="Times New Roman" w:hAnsi="Times New Roman" w:eastAsia="宋体"/>
          <w:b w:val="0"/>
          <w:sz w:val="24"/>
        </w:rPr>
        <w:t>本系统的开发具有以下意义和应用价值：第一，实现学生成绩信息的集中化管理，方便教师随时录入、修改和查询学生成绩；第二，提供数据统计功能，能够自动计算学生平均分、最高分、最低分以及排名信息，辅助教师进行教学分析；第三，系统采用B/S架构，用户通过浏览器即可访问，无需安装客户端软件，使用方便；第四，系统代码结构清晰、分层合理，具有良好的可扩展性和可维护性，可作为后续项目的基础框架进行二次开发。</w:t>
      </w:r>
    </w:p>
    <w:p>
      <w:pPr>
        <w:spacing w:line="400" w:lineRule="exact" w:before="120" w:after="0"/>
      </w:pPr>
      <w:r>
        <w:rPr>
          <w:rFonts w:ascii="Times New Roman" w:hAnsi="Times New Roman" w:eastAsia="宋体"/>
          <w:b/>
          <w:sz w:val="24"/>
        </w:rPr>
        <w:t>4. 给个人带来的影响</w:t>
      </w:r>
    </w:p>
    <w:p>
      <w:pPr>
        <w:spacing w:line="400" w:lineRule="exact" w:before="0" w:after="0"/>
        <w:ind w:firstLine="420"/>
      </w:pPr>
      <w:r>
        <w:rPr>
          <w:rFonts w:ascii="Times New Roman" w:hAnsi="Times New Roman" w:eastAsia="宋体"/>
          <w:b w:val="0"/>
          <w:sz w:val="24"/>
        </w:rPr>
        <w:t>通过本次课程设计，我系统地学习并实践了Spring Boot框架的项目搭建与开发流程，掌握了Spring Data JPA操作数据库的方法，理解了MVC分层架构的设计思想。同时锻炼了需求分析能力、数据库设计能力、编码实现能力和独立解决问题的能力。在开发过程中遇到了数据库连接配置、JPA实体关联映射等问题，通过查阅文档和调试逐一解决，提升了自主学习和排错调试的技术水平。此外，完整项目的开发也让我体验了从需求分析到系统测试的软件工程全流程，为今后的实际工作打下了坚实基础。</w:t>
      </w:r>
    </w:p>
    <w:p>
      <w:r>
        <w:br w:type="page"/>
      </w:r>
    </w:p>
    <w:p>
      <w:pPr>
        <w:spacing w:line="400" w:lineRule="exact" w:before="240" w:after="120"/>
      </w:pPr>
      <w:r>
        <w:rPr>
          <w:rFonts w:ascii="Times New Roman" w:hAnsi="Times New Roman" w:eastAsia="黑体"/>
          <w:b/>
          <w:sz w:val="28"/>
        </w:rPr>
        <w:t>二、环境要求</w:t>
      </w:r>
    </w:p>
    <w:p>
      <w:pPr>
        <w:spacing w:line="400" w:lineRule="exact" w:before="120" w:after="0"/>
      </w:pPr>
      <w:r>
        <w:rPr>
          <w:rFonts w:ascii="Times New Roman" w:hAnsi="Times New Roman" w:eastAsia="宋体"/>
          <w:b/>
          <w:sz w:val="24"/>
        </w:rPr>
        <w:t>1. 系统开发关键技术</w:t>
      </w:r>
    </w:p>
    <w:p>
      <w:pPr>
        <w:spacing w:line="400" w:lineRule="exact" w:before="0" w:after="0"/>
        <w:ind w:firstLine="420"/>
      </w:pPr>
      <w:r>
        <w:rPr>
          <w:rFonts w:ascii="Times New Roman" w:hAnsi="Times New Roman" w:eastAsia="宋体"/>
          <w:b/>
          <w:sz w:val="24"/>
        </w:rPr>
        <w:t>（1）Spring Boot框架</w:t>
      </w:r>
    </w:p>
    <w:p>
      <w:pPr>
        <w:spacing w:line="400" w:lineRule="exact" w:before="0" w:after="0"/>
        <w:ind w:firstLine="420"/>
      </w:pPr>
      <w:r>
        <w:rPr>
          <w:rFonts w:ascii="Times New Roman" w:hAnsi="Times New Roman" w:eastAsia="宋体"/>
          <w:b w:val="0"/>
          <w:sz w:val="24"/>
        </w:rPr>
        <w:t>Spring Boot是基于Spring框架的快速开发脚手架，采用"约定优于配置"的设计理念，内置Tomcat服务器，支持自动配置，开发者无需编写繁琐的XML配置文件即可快速搭建Web应用。本项目使用Spring Boot 2.7.18版本，通过starter依赖自动引入Web、JPA、Thymeleaf等功能模块。</w:t>
      </w:r>
    </w:p>
    <w:p>
      <w:pPr>
        <w:spacing w:line="400" w:lineRule="exact" w:before="0" w:after="0"/>
        <w:ind w:firstLine="420"/>
      </w:pPr>
      <w:r>
        <w:rPr>
          <w:rFonts w:ascii="Times New Roman" w:hAnsi="Times New Roman" w:eastAsia="宋体"/>
          <w:b/>
          <w:sz w:val="24"/>
        </w:rPr>
        <w:t>（2）Spring Data JPA</w:t>
      </w:r>
    </w:p>
    <w:p>
      <w:pPr>
        <w:spacing w:line="400" w:lineRule="exact" w:before="0" w:after="0"/>
        <w:ind w:firstLine="420"/>
      </w:pPr>
      <w:r>
        <w:rPr>
          <w:rFonts w:ascii="Times New Roman" w:hAnsi="Times New Roman" w:eastAsia="宋体"/>
          <w:b w:val="0"/>
          <w:sz w:val="24"/>
        </w:rPr>
        <w:t>Spring Data JPA是Spring生态中的ORM持久层框架，底层基于Hibernate实现。开发者只需定义Repository接口并继承JpaRepository，即可自动获得CRUD操作方法，无需编写SQL语句。同时支持通过方法名命名规范自动生成查询逻辑，如findByNameContaining()会自动生成LIKE模糊查询。本项目使用JPA的ddl-auto: update策略，启动时自动根据实体类创建或更新数据库表结构。</w:t>
      </w:r>
    </w:p>
    <w:p>
      <w:pPr>
        <w:spacing w:line="400" w:lineRule="exact" w:before="0" w:after="0"/>
        <w:ind w:firstLine="420"/>
      </w:pPr>
      <w:r>
        <w:rPr>
          <w:rFonts w:ascii="Times New Roman" w:hAnsi="Times New Roman" w:eastAsia="宋体"/>
          <w:b/>
          <w:sz w:val="24"/>
        </w:rPr>
        <w:t>（3）Thymeleaf模板引擎</w:t>
      </w:r>
    </w:p>
    <w:p>
      <w:pPr>
        <w:spacing w:line="400" w:lineRule="exact" w:before="0" w:after="0"/>
        <w:ind w:firstLine="420"/>
      </w:pPr>
      <w:r>
        <w:rPr>
          <w:rFonts w:ascii="Times New Roman" w:hAnsi="Times New Roman" w:eastAsia="宋体"/>
          <w:b w:val="0"/>
          <w:sz w:val="24"/>
        </w:rPr>
        <w:t>Thymeleaf是Spring Boot官方推荐的服务端模板引擎，支持HTML5标准语法，通过th:text、th:each、th:href等属性实现动态数据渲染。与JSP相比，Thymeleaf模板可以直接在浏览器中打开预览，便于前端开发和调试。本项目使用Thymeleaf渲染学生列表、成绩表单、统计报表等所有页面。</w:t>
      </w:r>
    </w:p>
    <w:p>
      <w:pPr>
        <w:spacing w:line="400" w:lineRule="exact" w:before="0" w:after="0"/>
        <w:ind w:firstLine="420"/>
      </w:pPr>
      <w:r>
        <w:rPr>
          <w:rFonts w:ascii="Times New Roman" w:hAnsi="Times New Roman" w:eastAsia="宋体"/>
          <w:b/>
          <w:sz w:val="24"/>
        </w:rPr>
        <w:t>（4）MySQL 8.0数据库</w:t>
      </w:r>
    </w:p>
    <w:p>
      <w:pPr>
        <w:spacing w:line="400" w:lineRule="exact" w:before="0" w:after="0"/>
        <w:ind w:firstLine="420"/>
      </w:pPr>
      <w:r>
        <w:rPr>
          <w:rFonts w:ascii="Times New Roman" w:hAnsi="Times New Roman" w:eastAsia="宋体"/>
          <w:b w:val="0"/>
          <w:sz w:val="24"/>
        </w:rPr>
        <w:t>MySQL是全球最流行的开源关系型数据库管理系统，本项目使用MySQL 8.0版本，采用InnoDB存储引擎，支持事务和外键约束，使用utf8mb4字符集确保中文数据的正确存储。通过JDBC连接器（mysql-connector-java 8.0.33）与Java程序交互。</w:t>
      </w:r>
    </w:p>
    <w:p>
      <w:pPr>
        <w:spacing w:line="400" w:lineRule="exact" w:before="120" w:after="0"/>
      </w:pPr>
      <w:r>
        <w:rPr>
          <w:rFonts w:ascii="Times New Roman" w:hAnsi="Times New Roman" w:eastAsia="宋体"/>
          <w:b/>
          <w:sz w:val="24"/>
        </w:rPr>
        <w:t>2. 系统开发的平台</w:t>
      </w:r>
    </w:p>
    <w:p>
      <w:pPr>
        <w:spacing w:line="400" w:lineRule="exact" w:before="0" w:after="0"/>
        <w:ind w:firstLine="420"/>
      </w:pPr>
      <w:r>
        <w:rPr>
          <w:rFonts w:ascii="Times New Roman" w:hAnsi="Times New Roman" w:eastAsia="宋体"/>
          <w:b/>
          <w:sz w:val="24"/>
        </w:rPr>
        <w:t>（1）硬件环境</w:t>
      </w:r>
    </w:p>
    <w:p>
      <w:pPr>
        <w:spacing w:line="400" w:lineRule="exact" w:before="0" w:after="0"/>
        <w:ind w:firstLine="420"/>
      </w:pPr>
      <w:r>
        <w:rPr>
          <w:rFonts w:ascii="Times New Roman" w:hAnsi="Times New Roman" w:eastAsia="宋体"/>
          <w:b w:val="0"/>
          <w:sz w:val="24"/>
        </w:rPr>
        <w:t>处理器：Intel Core i5及以上</w:t>
      </w:r>
    </w:p>
    <w:p>
      <w:pPr>
        <w:spacing w:line="400" w:lineRule="exact" w:before="0" w:after="0"/>
        <w:ind w:firstLine="420"/>
      </w:pPr>
      <w:r>
        <w:rPr>
          <w:rFonts w:ascii="Times New Roman" w:hAnsi="Times New Roman" w:eastAsia="宋体"/>
          <w:b w:val="0"/>
          <w:sz w:val="24"/>
        </w:rPr>
        <w:t>内存：8GB及以上</w:t>
      </w:r>
    </w:p>
    <w:p>
      <w:pPr>
        <w:spacing w:line="400" w:lineRule="exact" w:before="0" w:after="0"/>
        <w:ind w:firstLine="420"/>
      </w:pPr>
      <w:r>
        <w:rPr>
          <w:rFonts w:ascii="Times New Roman" w:hAnsi="Times New Roman" w:eastAsia="宋体"/>
          <w:b w:val="0"/>
          <w:sz w:val="24"/>
        </w:rPr>
        <w:t>硬盘：256GB SSD及以上</w:t>
      </w:r>
    </w:p>
    <w:p>
      <w:pPr>
        <w:spacing w:line="400" w:lineRule="exact" w:before="0" w:after="0"/>
        <w:ind w:firstLine="420"/>
      </w:pPr>
      <w:r>
        <w:rPr>
          <w:rFonts w:ascii="Times New Roman" w:hAnsi="Times New Roman" w:eastAsia="宋体"/>
          <w:b w:val="0"/>
          <w:sz w:val="24"/>
        </w:rPr>
        <w:t>网络：支持局域网/互联网访问</w:t>
      </w:r>
    </w:p>
    <w:p>
      <w:pPr>
        <w:spacing w:line="400" w:lineRule="exact" w:before="0" w:after="0"/>
        <w:ind w:firstLine="420"/>
      </w:pPr>
      <w:r>
        <w:rPr>
          <w:rFonts w:ascii="Times New Roman" w:hAnsi="Times New Roman" w:eastAsia="宋体"/>
          <w:b/>
          <w:sz w:val="24"/>
        </w:rPr>
        <w:t>（2）软件环境</w:t>
      </w:r>
    </w:p>
    <w:p>
      <w:pPr>
        <w:spacing w:line="400" w:lineRule="exact" w:before="0" w:after="0"/>
        <w:ind w:firstLine="420"/>
      </w:pPr>
      <w:r>
        <w:rPr>
          <w:rFonts w:ascii="Times New Roman" w:hAnsi="Times New Roman" w:eastAsia="宋体"/>
          <w:b w:val="0"/>
          <w:sz w:val="24"/>
        </w:rPr>
        <w:t>操作系统：Windows 10/11</w:t>
      </w:r>
    </w:p>
    <w:p>
      <w:pPr>
        <w:spacing w:line="400" w:lineRule="exact" w:before="0" w:after="0"/>
        <w:ind w:firstLine="420"/>
      </w:pPr>
      <w:r>
        <w:rPr>
          <w:rFonts w:ascii="Times New Roman" w:hAnsi="Times New Roman" w:eastAsia="宋体"/>
          <w:b w:val="0"/>
          <w:sz w:val="24"/>
        </w:rPr>
        <w:t>开发工具：IntelliJ IDEA 2023+</w:t>
      </w:r>
    </w:p>
    <w:p>
      <w:pPr>
        <w:spacing w:line="400" w:lineRule="exact" w:before="0" w:after="0"/>
        <w:ind w:firstLine="420"/>
      </w:pPr>
      <w:r>
        <w:rPr>
          <w:rFonts w:ascii="Times New Roman" w:hAnsi="Times New Roman" w:eastAsia="宋体"/>
          <w:b w:val="0"/>
          <w:sz w:val="24"/>
        </w:rPr>
        <w:t>JDK版本：JDK 11（LTS）</w:t>
      </w:r>
    </w:p>
    <w:p>
      <w:pPr>
        <w:spacing w:line="400" w:lineRule="exact" w:before="0" w:after="0"/>
        <w:ind w:firstLine="420"/>
      </w:pPr>
      <w:r>
        <w:rPr>
          <w:rFonts w:ascii="Times New Roman" w:hAnsi="Times New Roman" w:eastAsia="宋体"/>
          <w:b w:val="0"/>
          <w:sz w:val="24"/>
        </w:rPr>
        <w:t>数据库：MySQL 8.0</w:t>
      </w:r>
    </w:p>
    <w:p>
      <w:pPr>
        <w:spacing w:line="400" w:lineRule="exact" w:before="0" w:after="0"/>
        <w:ind w:firstLine="420"/>
      </w:pPr>
      <w:r>
        <w:rPr>
          <w:rFonts w:ascii="Times New Roman" w:hAnsi="Times New Roman" w:eastAsia="宋体"/>
          <w:b w:val="0"/>
          <w:sz w:val="24"/>
        </w:rPr>
        <w:t>构建工具：Apache Maven 3.8+</w:t>
      </w:r>
    </w:p>
    <w:p>
      <w:pPr>
        <w:spacing w:line="400" w:lineRule="exact" w:before="0" w:after="0"/>
        <w:ind w:firstLine="420"/>
      </w:pPr>
      <w:r>
        <w:rPr>
          <w:rFonts w:ascii="Times New Roman" w:hAnsi="Times New Roman" w:eastAsia="宋体"/>
          <w:b w:val="0"/>
          <w:sz w:val="24"/>
        </w:rPr>
        <w:t>浏览器：Chrome / Edge（测试用）</w:t>
      </w:r>
    </w:p>
    <w:p>
      <w:pPr>
        <w:spacing w:line="400" w:lineRule="exact" w:before="0" w:after="0"/>
        <w:ind w:firstLine="420"/>
      </w:pPr>
      <w:r>
        <w:rPr>
          <w:rFonts w:ascii="Times New Roman" w:hAnsi="Times New Roman" w:eastAsia="宋体"/>
          <w:b w:val="0"/>
          <w:sz w:val="24"/>
        </w:rPr>
        <w:t>版本控制：Git</w:t>
      </w:r>
    </w:p>
    <w:p>
      <w:r>
        <w:br w:type="page"/>
      </w:r>
    </w:p>
    <w:p>
      <w:pPr>
        <w:spacing w:line="400" w:lineRule="exact" w:before="240" w:after="120"/>
      </w:pPr>
      <w:r>
        <w:rPr>
          <w:rFonts w:ascii="Times New Roman" w:hAnsi="Times New Roman" w:eastAsia="黑体"/>
          <w:b/>
          <w:sz w:val="28"/>
        </w:rPr>
        <w:t>三、设计过程</w:t>
      </w:r>
    </w:p>
    <w:p>
      <w:pPr>
        <w:spacing w:line="400" w:lineRule="exact" w:before="120" w:after="0"/>
      </w:pPr>
      <w:r>
        <w:rPr>
          <w:rFonts w:ascii="Times New Roman" w:hAnsi="Times New Roman" w:eastAsia="宋体"/>
          <w:b/>
          <w:sz w:val="24"/>
        </w:rPr>
        <w:t>1. 项目功能设计</w:t>
      </w:r>
    </w:p>
    <w:p>
      <w:pPr>
        <w:spacing w:line="400" w:lineRule="exact" w:before="0" w:after="0"/>
        <w:ind w:firstLine="420"/>
      </w:pPr>
      <w:r>
        <w:rPr>
          <w:rFonts w:ascii="Times New Roman" w:hAnsi="Times New Roman" w:eastAsia="宋体"/>
          <w:b w:val="0"/>
          <w:sz w:val="24"/>
        </w:rPr>
        <w:t>本系统采用Spring Boot单体架构，基于MVC分层模式开发，前端使用Thymeleaf模板引擎渲染页面，后端通过Spring Data JPA操作MySQL数据库。系统主要包含四大功能模块：学生管理、课程管理、成绩管理和成绩统计，所有模块均支持完整的增删改查（CRUD）操作。系统功能结构如图3-1所示。</w:t>
      </w:r>
    </w:p>
    <w:p>
      <w:pPr>
        <w:jc w:val="center"/>
      </w:pPr>
      <w:r>
        <w:drawing>
          <wp:inline xmlns:a="http://schemas.openxmlformats.org/drawingml/2006/main" xmlns:pic="http://schemas.openxmlformats.org/drawingml/2006/picture">
            <wp:extent cx="5760000" cy="753942"/>
            <wp:docPr id="1" name="Picture 1"/>
            <wp:cNvGraphicFramePr>
              <a:graphicFrameLocks noChangeAspect="1"/>
            </wp:cNvGraphicFramePr>
            <a:graphic>
              <a:graphicData uri="http://schemas.openxmlformats.org/drawingml/2006/picture">
                <pic:pic>
                  <pic:nvPicPr>
                    <pic:cNvPr id="0" name="func_structure.png"/>
                    <pic:cNvPicPr/>
                  </pic:nvPicPr>
                  <pic:blipFill>
                    <a:blip r:embed="rId9"/>
                    <a:stretch>
                      <a:fillRect/>
                    </a:stretch>
                  </pic:blipFill>
                  <pic:spPr>
                    <a:xfrm>
                      <a:off x="0" y="0"/>
                      <a:ext cx="5760000" cy="753942"/>
                    </a:xfrm>
                    <a:prstGeom prst="rect"/>
                  </pic:spPr>
                </pic:pic>
              </a:graphicData>
            </a:graphic>
          </wp:inline>
        </w:drawing>
      </w:r>
    </w:p>
    <w:p>
      <w:pPr>
        <w:spacing w:line="400" w:lineRule="exact" w:before="0" w:after="0"/>
        <w:jc w:val="center"/>
      </w:pPr>
      <w:r>
        <w:rPr>
          <w:rFonts w:ascii="Times New Roman" w:hAnsi="Times New Roman" w:eastAsia="宋体"/>
          <w:b/>
          <w:sz w:val="21"/>
        </w:rPr>
        <w:t>图3-1 系统功能结构图</w:t>
      </w:r>
    </w:p>
    <w:p>
      <w:pPr>
        <w:spacing w:line="400" w:lineRule="exact" w:before="0" w:after="0"/>
        <w:ind w:firstLine="420"/>
      </w:pPr>
      <w:r>
        <w:rPr>
          <w:rFonts w:ascii="Times New Roman" w:hAnsi="Times New Roman" w:eastAsia="宋体"/>
          <w:b/>
          <w:sz w:val="24"/>
        </w:rPr>
        <w:t>（1）学生管理模块</w:t>
      </w:r>
    </w:p>
    <w:p>
      <w:pPr>
        <w:spacing w:line="400" w:lineRule="exact" w:before="0" w:after="0"/>
        <w:ind w:firstLine="420"/>
      </w:pPr>
      <w:r>
        <w:rPr>
          <w:rFonts w:ascii="Times New Roman" w:hAnsi="Times New Roman" w:eastAsia="宋体"/>
          <w:b w:val="0"/>
          <w:sz w:val="24"/>
        </w:rPr>
        <w:t>学生管理模块实现对学生信息的增删改查操作。支持学生列表展示、按姓名模糊搜索、添加新学生、编辑学生信息、删除学生以及查看学生详情（含该学生所有成绩明细和平均分）。学生管理业务流程如图3-2所示。</w:t>
      </w:r>
    </w:p>
    <w:p>
      <w:pPr>
        <w:jc w:val="center"/>
      </w:pPr>
      <w:r>
        <w:drawing>
          <wp:inline xmlns:a="http://schemas.openxmlformats.org/drawingml/2006/main" xmlns:pic="http://schemas.openxmlformats.org/drawingml/2006/picture">
            <wp:extent cx="4320000" cy="3607539"/>
            <wp:docPr id="2" name="Picture 2"/>
            <wp:cNvGraphicFramePr>
              <a:graphicFrameLocks noChangeAspect="1"/>
            </wp:cNvGraphicFramePr>
            <a:graphic>
              <a:graphicData uri="http://schemas.openxmlformats.org/drawingml/2006/picture">
                <pic:pic>
                  <pic:nvPicPr>
                    <pic:cNvPr id="0" name="student_flow.png"/>
                    <pic:cNvPicPr/>
                  </pic:nvPicPr>
                  <pic:blipFill>
                    <a:blip r:embed="rId10"/>
                    <a:stretch>
                      <a:fillRect/>
                    </a:stretch>
                  </pic:blipFill>
                  <pic:spPr>
                    <a:xfrm>
                      <a:off x="0" y="0"/>
                      <a:ext cx="4320000" cy="3607539"/>
                    </a:xfrm>
                    <a:prstGeom prst="rect"/>
                  </pic:spPr>
                </pic:pic>
              </a:graphicData>
            </a:graphic>
          </wp:inline>
        </w:drawing>
      </w:r>
    </w:p>
    <w:p>
      <w:pPr>
        <w:spacing w:line="400" w:lineRule="exact" w:before="0" w:after="0"/>
        <w:jc w:val="center"/>
      </w:pPr>
      <w:r>
        <w:rPr>
          <w:rFonts w:ascii="Times New Roman" w:hAnsi="Times New Roman" w:eastAsia="宋体"/>
          <w:b/>
          <w:sz w:val="21"/>
        </w:rPr>
        <w:t>图3-2 学生管理流程图</w:t>
      </w:r>
    </w:p>
    <w:p>
      <w:pPr>
        <w:spacing w:line="400" w:lineRule="exact" w:before="0" w:after="0"/>
        <w:ind w:firstLine="420"/>
      </w:pPr>
      <w:r>
        <w:rPr>
          <w:rFonts w:ascii="Times New Roman" w:hAnsi="Times New Roman" w:eastAsia="宋体"/>
          <w:b/>
          <w:sz w:val="24"/>
        </w:rPr>
        <w:t>（2）课程管理模块</w:t>
      </w:r>
    </w:p>
    <w:p>
      <w:pPr>
        <w:spacing w:line="400" w:lineRule="exact" w:before="0" w:after="0"/>
        <w:ind w:firstLine="420"/>
      </w:pPr>
      <w:r>
        <w:rPr>
          <w:rFonts w:ascii="Times New Roman" w:hAnsi="Times New Roman" w:eastAsia="宋体"/>
          <w:b w:val="0"/>
          <w:sz w:val="24"/>
        </w:rPr>
        <w:t>课程管理模块实现对课程信息的增删改查操作。包括课程列表展示、按课程名搜索、添加新课程（含课程名称、授课教师、学分）、编辑课程信息和删除课程。</w:t>
      </w:r>
    </w:p>
    <w:p>
      <w:pPr>
        <w:spacing w:line="400" w:lineRule="exact" w:before="0" w:after="0"/>
        <w:ind w:firstLine="420"/>
      </w:pPr>
      <w:r>
        <w:rPr>
          <w:rFonts w:ascii="Times New Roman" w:hAnsi="Times New Roman" w:eastAsia="宋体"/>
          <w:b/>
          <w:sz w:val="24"/>
        </w:rPr>
        <w:t>（3）成绩管理模块</w:t>
      </w:r>
    </w:p>
    <w:p>
      <w:pPr>
        <w:spacing w:line="400" w:lineRule="exact" w:before="0" w:after="0"/>
        <w:ind w:firstLine="420"/>
      </w:pPr>
      <w:r>
        <w:rPr>
          <w:rFonts w:ascii="Times New Roman" w:hAnsi="Times New Roman" w:eastAsia="宋体"/>
          <w:b w:val="0"/>
          <w:sz w:val="24"/>
        </w:rPr>
        <w:t>成绩管理模块实现学生成绩的录入、修改、删除和查询。支持按学生筛选成绩记录，录入成绩时通过下拉框选择学生，填写课程名称和分数。成绩管理业务流程如图3-3所示。</w:t>
      </w:r>
    </w:p>
    <w:p>
      <w:pPr>
        <w:jc w:val="center"/>
      </w:pPr>
      <w:r>
        <w:drawing>
          <wp:inline xmlns:a="http://schemas.openxmlformats.org/drawingml/2006/main" xmlns:pic="http://schemas.openxmlformats.org/drawingml/2006/picture">
            <wp:extent cx="4320000" cy="4811732"/>
            <wp:docPr id="3" name="Picture 3"/>
            <wp:cNvGraphicFramePr>
              <a:graphicFrameLocks noChangeAspect="1"/>
            </wp:cNvGraphicFramePr>
            <a:graphic>
              <a:graphicData uri="http://schemas.openxmlformats.org/drawingml/2006/picture">
                <pic:pic>
                  <pic:nvPicPr>
                    <pic:cNvPr id="0" name="grade_flow.png"/>
                    <pic:cNvPicPr/>
                  </pic:nvPicPr>
                  <pic:blipFill>
                    <a:blip r:embed="rId11"/>
                    <a:stretch>
                      <a:fillRect/>
                    </a:stretch>
                  </pic:blipFill>
                  <pic:spPr>
                    <a:xfrm>
                      <a:off x="0" y="0"/>
                      <a:ext cx="4320000" cy="4811732"/>
                    </a:xfrm>
                    <a:prstGeom prst="rect"/>
                  </pic:spPr>
                </pic:pic>
              </a:graphicData>
            </a:graphic>
          </wp:inline>
        </w:drawing>
      </w:r>
    </w:p>
    <w:p>
      <w:pPr>
        <w:spacing w:line="400" w:lineRule="exact" w:before="0" w:after="0"/>
        <w:jc w:val="center"/>
      </w:pPr>
      <w:r>
        <w:rPr>
          <w:rFonts w:ascii="Times New Roman" w:hAnsi="Times New Roman" w:eastAsia="宋体"/>
          <w:b/>
          <w:sz w:val="21"/>
        </w:rPr>
        <w:t>图3-3 成绩管理流程图</w:t>
      </w:r>
    </w:p>
    <w:p>
      <w:pPr>
        <w:spacing w:line="400" w:lineRule="exact" w:before="0" w:after="0"/>
        <w:ind w:firstLine="420"/>
      </w:pPr>
      <w:r>
        <w:rPr>
          <w:rFonts w:ascii="Times New Roman" w:hAnsi="Times New Roman" w:eastAsia="宋体"/>
          <w:b/>
          <w:sz w:val="24"/>
        </w:rPr>
        <w:t>（4）成绩统计模块</w:t>
      </w:r>
    </w:p>
    <w:p>
      <w:pPr>
        <w:spacing w:line="400" w:lineRule="exact" w:before="0" w:after="0"/>
        <w:ind w:firstLine="420"/>
      </w:pPr>
      <w:r>
        <w:rPr>
          <w:rFonts w:ascii="Times New Roman" w:hAnsi="Times New Roman" w:eastAsia="宋体"/>
          <w:b w:val="0"/>
          <w:sz w:val="24"/>
        </w:rPr>
        <w:t>成绩统计模块提供数据分析功能，包括：按平均分对学生进行排名（显示排名、姓名、班级、科目数、平均分、最高分、最低分），以及各课程的平均分统计。统计流程如图3-4所示。</w:t>
      </w:r>
    </w:p>
    <w:p>
      <w:pPr>
        <w:jc w:val="center"/>
      </w:pPr>
      <w:r>
        <w:drawing>
          <wp:inline xmlns:a="http://schemas.openxmlformats.org/drawingml/2006/main" xmlns:pic="http://schemas.openxmlformats.org/drawingml/2006/picture">
            <wp:extent cx="3600000" cy="8110843"/>
            <wp:docPr id="4" name="Picture 4"/>
            <wp:cNvGraphicFramePr>
              <a:graphicFrameLocks noChangeAspect="1"/>
            </wp:cNvGraphicFramePr>
            <a:graphic>
              <a:graphicData uri="http://schemas.openxmlformats.org/drawingml/2006/picture">
                <pic:pic>
                  <pic:nvPicPr>
                    <pic:cNvPr id="0" name="stats_flow.png"/>
                    <pic:cNvPicPr/>
                  </pic:nvPicPr>
                  <pic:blipFill>
                    <a:blip r:embed="rId12"/>
                    <a:stretch>
                      <a:fillRect/>
                    </a:stretch>
                  </pic:blipFill>
                  <pic:spPr>
                    <a:xfrm>
                      <a:off x="0" y="0"/>
                      <a:ext cx="3600000" cy="8110843"/>
                    </a:xfrm>
                    <a:prstGeom prst="rect"/>
                  </pic:spPr>
                </pic:pic>
              </a:graphicData>
            </a:graphic>
          </wp:inline>
        </w:drawing>
      </w:r>
    </w:p>
    <w:p>
      <w:pPr>
        <w:spacing w:line="400" w:lineRule="exact" w:before="0" w:after="0"/>
        <w:jc w:val="center"/>
      </w:pPr>
      <w:r>
        <w:rPr>
          <w:rFonts w:ascii="Times New Roman" w:hAnsi="Times New Roman" w:eastAsia="宋体"/>
          <w:b/>
          <w:sz w:val="21"/>
        </w:rPr>
        <w:t>图3-4 成绩统计流程图</w:t>
      </w:r>
    </w:p>
    <w:p>
      <w:pPr>
        <w:spacing w:line="400" w:lineRule="exact" w:before="120" w:after="0"/>
      </w:pPr>
      <w:r>
        <w:rPr>
          <w:rFonts w:ascii="Times New Roman" w:hAnsi="Times New Roman" w:eastAsia="宋体"/>
          <w:b/>
          <w:sz w:val="24"/>
        </w:rPr>
        <w:t>2. 数据库设计</w:t>
      </w:r>
    </w:p>
    <w:p>
      <w:pPr>
        <w:spacing w:line="400" w:lineRule="exact" w:before="0" w:after="0"/>
        <w:ind w:firstLine="420"/>
      </w:pPr>
      <w:r>
        <w:rPr>
          <w:rFonts w:ascii="Times New Roman" w:hAnsi="Times New Roman" w:eastAsia="宋体"/>
          <w:b w:val="0"/>
          <w:sz w:val="24"/>
        </w:rPr>
        <w:t>本系统使用MySQL 8.0数据库，数据库名为student_grade，采用utf8mb4字符集。系统共有3张核心数据表，具体设计如下。</w:t>
      </w:r>
    </w:p>
    <w:p>
      <w:pPr>
        <w:spacing w:line="400" w:lineRule="exact" w:before="0" w:after="0"/>
        <w:ind w:firstLine="420"/>
      </w:pPr>
      <w:r>
        <w:rPr>
          <w:rFonts w:ascii="Times New Roman" w:hAnsi="Times New Roman" w:eastAsia="宋体"/>
          <w:b/>
          <w:sz w:val="24"/>
        </w:rPr>
        <w:t>（1）学生表（student）</w:t>
      </w:r>
    </w:p>
    <w:p>
      <w:pPr>
        <w:spacing w:line="400" w:lineRule="exact" w:before="0" w:after="0"/>
        <w:ind w:firstLine="420"/>
      </w:pPr>
      <w:r>
        <w:rPr>
          <w:rFonts w:ascii="Times New Roman" w:hAnsi="Times New Roman" w:eastAsia="宋体"/>
          <w:b w:val="0"/>
          <w:sz w:val="24"/>
        </w:rPr>
        <w:t>学生表用来存储学生基本信息，包括id、学号、姓名、性别、班级字段，具体表结构如下所示：</w:t>
      </w:r>
    </w:p>
    <w:p>
      <w:pPr>
        <w:spacing w:line="400" w:lineRule="exact" w:before="120" w:after="0"/>
        <w:jc w:val="center"/>
      </w:pPr>
      <w:r>
        <w:rPr>
          <w:rFonts w:ascii="Times New Roman" w:hAnsi="Times New Roman" w:eastAsia="宋体"/>
          <w:b/>
          <w:sz w:val="21"/>
        </w:rPr>
        <w:t>表3-1 学生表（student）</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728"/>
          </w:tcPr>
          <w:p>
            <w:pPr>
              <w:jc w:val="center"/>
            </w:pPr>
            <w:r/>
            <w:r>
              <w:rPr>
                <w:rFonts w:ascii="Times New Roman" w:hAnsi="Times New Roman" w:eastAsia="宋体"/>
                <w:b/>
                <w:sz w:val="21"/>
              </w:rPr>
              <w:t>序号</w:t>
            </w:r>
          </w:p>
        </w:tc>
        <w:tc>
          <w:tcPr>
            <w:tcW w:type="dxa" w:w="1728"/>
          </w:tcPr>
          <w:p>
            <w:pPr>
              <w:jc w:val="center"/>
            </w:pPr>
            <w:r/>
            <w:r>
              <w:rPr>
                <w:rFonts w:ascii="Times New Roman" w:hAnsi="Times New Roman" w:eastAsia="宋体"/>
                <w:b/>
                <w:sz w:val="21"/>
              </w:rPr>
              <w:t>字段名称</w:t>
            </w:r>
          </w:p>
        </w:tc>
        <w:tc>
          <w:tcPr>
            <w:tcW w:type="dxa" w:w="1728"/>
          </w:tcPr>
          <w:p>
            <w:pPr>
              <w:jc w:val="center"/>
            </w:pPr>
            <w:r/>
            <w:r>
              <w:rPr>
                <w:rFonts w:ascii="Times New Roman" w:hAnsi="Times New Roman" w:eastAsia="宋体"/>
                <w:b/>
                <w:sz w:val="21"/>
              </w:rPr>
              <w:t>字段类型</w:t>
            </w:r>
          </w:p>
        </w:tc>
        <w:tc>
          <w:tcPr>
            <w:tcW w:type="dxa" w:w="1728"/>
          </w:tcPr>
          <w:p>
            <w:pPr>
              <w:jc w:val="center"/>
            </w:pPr>
            <w:r/>
            <w:r>
              <w:rPr>
                <w:rFonts w:ascii="Times New Roman" w:hAnsi="Times New Roman" w:eastAsia="宋体"/>
                <w:b/>
                <w:sz w:val="21"/>
              </w:rPr>
              <w:t>字段长度</w:t>
            </w:r>
          </w:p>
        </w:tc>
        <w:tc>
          <w:tcPr>
            <w:tcW w:type="dxa" w:w="1728"/>
          </w:tcPr>
          <w:p>
            <w:pPr>
              <w:jc w:val="center"/>
            </w:pPr>
            <w:r/>
            <w:r>
              <w:rPr>
                <w:rFonts w:ascii="Times New Roman" w:hAnsi="Times New Roman" w:eastAsia="宋体"/>
                <w:b/>
                <w:sz w:val="21"/>
              </w:rPr>
              <w:t>说明</w:t>
            </w:r>
          </w:p>
        </w:tc>
      </w:tr>
      <w:tr>
        <w:tc>
          <w:tcPr>
            <w:tcW w:type="dxa" w:w="1728"/>
          </w:tcPr>
          <w:p>
            <w:pPr>
              <w:jc w:val="center"/>
            </w:pPr>
            <w:r/>
            <w:r>
              <w:rPr>
                <w:rFonts w:ascii="Times New Roman" w:hAnsi="Times New Roman" w:eastAsia="宋体"/>
                <w:b w:val="0"/>
                <w:sz w:val="21"/>
              </w:rPr>
              <w:t>1</w:t>
            </w:r>
          </w:p>
        </w:tc>
        <w:tc>
          <w:tcPr>
            <w:tcW w:type="dxa" w:w="1728"/>
          </w:tcPr>
          <w:p>
            <w:pPr>
              <w:jc w:val="center"/>
            </w:pPr>
            <w:r/>
            <w:r>
              <w:rPr>
                <w:rFonts w:ascii="Times New Roman" w:hAnsi="Times New Roman" w:eastAsia="宋体"/>
                <w:b w:val="0"/>
                <w:sz w:val="21"/>
              </w:rPr>
              <w:t>id</w:t>
            </w:r>
          </w:p>
        </w:tc>
        <w:tc>
          <w:tcPr>
            <w:tcW w:type="dxa" w:w="1728"/>
          </w:tcPr>
          <w:p>
            <w:pPr>
              <w:jc w:val="center"/>
            </w:pPr>
            <w:r/>
            <w:r>
              <w:rPr>
                <w:rFonts w:ascii="Times New Roman" w:hAnsi="Times New Roman" w:eastAsia="宋体"/>
                <w:b w:val="0"/>
                <w:sz w:val="21"/>
              </w:rPr>
              <w:t>BIGINT</w:t>
            </w:r>
          </w:p>
        </w:tc>
        <w:tc>
          <w:tcPr>
            <w:tcW w:type="dxa" w:w="1728"/>
          </w:tcPr>
          <w:p>
            <w:pPr>
              <w:jc w:val="center"/>
            </w:pPr>
            <w:r/>
            <w:r>
              <w:rPr>
                <w:rFonts w:ascii="Times New Roman" w:hAnsi="Times New Roman" w:eastAsia="宋体"/>
                <w:b w:val="0"/>
                <w:sz w:val="21"/>
              </w:rPr>
              <w:t>20</w:t>
            </w:r>
          </w:p>
        </w:tc>
        <w:tc>
          <w:tcPr>
            <w:tcW w:type="dxa" w:w="1728"/>
          </w:tcPr>
          <w:p>
            <w:pPr>
              <w:jc w:val="center"/>
            </w:pPr>
            <w:r/>
            <w:r>
              <w:rPr>
                <w:rFonts w:ascii="Times New Roman" w:hAnsi="Times New Roman" w:eastAsia="宋体"/>
                <w:b w:val="0"/>
                <w:sz w:val="21"/>
              </w:rPr>
              <w:t>学生编号（主键自增）</w:t>
            </w:r>
          </w:p>
        </w:tc>
      </w:tr>
      <w:tr>
        <w:tc>
          <w:tcPr>
            <w:tcW w:type="dxa" w:w="1728"/>
          </w:tcPr>
          <w:p>
            <w:pPr>
              <w:jc w:val="center"/>
            </w:pPr>
            <w:r/>
            <w:r>
              <w:rPr>
                <w:rFonts w:ascii="Times New Roman" w:hAnsi="Times New Roman" w:eastAsia="宋体"/>
                <w:b w:val="0"/>
                <w:sz w:val="21"/>
              </w:rPr>
              <w:t>2</w:t>
            </w:r>
          </w:p>
        </w:tc>
        <w:tc>
          <w:tcPr>
            <w:tcW w:type="dxa" w:w="1728"/>
          </w:tcPr>
          <w:p>
            <w:pPr>
              <w:jc w:val="center"/>
            </w:pPr>
            <w:r/>
            <w:r>
              <w:rPr>
                <w:rFonts w:ascii="Times New Roman" w:hAnsi="Times New Roman" w:eastAsia="宋体"/>
                <w:b w:val="0"/>
                <w:sz w:val="21"/>
              </w:rPr>
              <w:t>student_no</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20</w:t>
            </w:r>
          </w:p>
        </w:tc>
        <w:tc>
          <w:tcPr>
            <w:tcW w:type="dxa" w:w="1728"/>
          </w:tcPr>
          <w:p>
            <w:pPr>
              <w:jc w:val="center"/>
            </w:pPr>
            <w:r/>
            <w:r>
              <w:rPr>
                <w:rFonts w:ascii="Times New Roman" w:hAnsi="Times New Roman" w:eastAsia="宋体"/>
                <w:b w:val="0"/>
                <w:sz w:val="21"/>
              </w:rPr>
              <w:t>学号</w:t>
            </w:r>
          </w:p>
        </w:tc>
      </w:tr>
      <w:tr>
        <w:tc>
          <w:tcPr>
            <w:tcW w:type="dxa" w:w="1728"/>
          </w:tcPr>
          <w:p>
            <w:pPr>
              <w:jc w:val="center"/>
            </w:pPr>
            <w:r/>
            <w:r>
              <w:rPr>
                <w:rFonts w:ascii="Times New Roman" w:hAnsi="Times New Roman" w:eastAsia="宋体"/>
                <w:b w:val="0"/>
                <w:sz w:val="21"/>
              </w:rPr>
              <w:t>3</w:t>
            </w:r>
          </w:p>
        </w:tc>
        <w:tc>
          <w:tcPr>
            <w:tcW w:type="dxa" w:w="1728"/>
          </w:tcPr>
          <w:p>
            <w:pPr>
              <w:jc w:val="center"/>
            </w:pPr>
            <w:r/>
            <w:r>
              <w:rPr>
                <w:rFonts w:ascii="Times New Roman" w:hAnsi="Times New Roman" w:eastAsia="宋体"/>
                <w:b w:val="0"/>
                <w:sz w:val="21"/>
              </w:rPr>
              <w:t>name</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50</w:t>
            </w:r>
          </w:p>
        </w:tc>
        <w:tc>
          <w:tcPr>
            <w:tcW w:type="dxa" w:w="1728"/>
          </w:tcPr>
          <w:p>
            <w:pPr>
              <w:jc w:val="center"/>
            </w:pPr>
            <w:r/>
            <w:r>
              <w:rPr>
                <w:rFonts w:ascii="Times New Roman" w:hAnsi="Times New Roman" w:eastAsia="宋体"/>
                <w:b w:val="0"/>
                <w:sz w:val="21"/>
              </w:rPr>
              <w:t>姓名</w:t>
            </w:r>
          </w:p>
        </w:tc>
      </w:tr>
      <w:tr>
        <w:tc>
          <w:tcPr>
            <w:tcW w:type="dxa" w:w="1728"/>
          </w:tcPr>
          <w:p>
            <w:pPr>
              <w:jc w:val="center"/>
            </w:pPr>
            <w:r/>
            <w:r>
              <w:rPr>
                <w:rFonts w:ascii="Times New Roman" w:hAnsi="Times New Roman" w:eastAsia="宋体"/>
                <w:b w:val="0"/>
                <w:sz w:val="21"/>
              </w:rPr>
              <w:t>4</w:t>
            </w:r>
          </w:p>
        </w:tc>
        <w:tc>
          <w:tcPr>
            <w:tcW w:type="dxa" w:w="1728"/>
          </w:tcPr>
          <w:p>
            <w:pPr>
              <w:jc w:val="center"/>
            </w:pPr>
            <w:r/>
            <w:r>
              <w:rPr>
                <w:rFonts w:ascii="Times New Roman" w:hAnsi="Times New Roman" w:eastAsia="宋体"/>
                <w:b w:val="0"/>
                <w:sz w:val="21"/>
              </w:rPr>
              <w:t>gender</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10</w:t>
            </w:r>
          </w:p>
        </w:tc>
        <w:tc>
          <w:tcPr>
            <w:tcW w:type="dxa" w:w="1728"/>
          </w:tcPr>
          <w:p>
            <w:pPr>
              <w:jc w:val="center"/>
            </w:pPr>
            <w:r/>
            <w:r>
              <w:rPr>
                <w:rFonts w:ascii="Times New Roman" w:hAnsi="Times New Roman" w:eastAsia="宋体"/>
                <w:b w:val="0"/>
                <w:sz w:val="21"/>
              </w:rPr>
              <w:t>性别</w:t>
            </w:r>
          </w:p>
        </w:tc>
      </w:tr>
      <w:tr>
        <w:tc>
          <w:tcPr>
            <w:tcW w:type="dxa" w:w="1728"/>
          </w:tcPr>
          <w:p>
            <w:pPr>
              <w:jc w:val="center"/>
            </w:pPr>
            <w:r/>
            <w:r>
              <w:rPr>
                <w:rFonts w:ascii="Times New Roman" w:hAnsi="Times New Roman" w:eastAsia="宋体"/>
                <w:b w:val="0"/>
                <w:sz w:val="21"/>
              </w:rPr>
              <w:t>5</w:t>
            </w:r>
          </w:p>
        </w:tc>
        <w:tc>
          <w:tcPr>
            <w:tcW w:type="dxa" w:w="1728"/>
          </w:tcPr>
          <w:p>
            <w:pPr>
              <w:jc w:val="center"/>
            </w:pPr>
            <w:r/>
            <w:r>
              <w:rPr>
                <w:rFonts w:ascii="Times New Roman" w:hAnsi="Times New Roman" w:eastAsia="宋体"/>
                <w:b w:val="0"/>
                <w:sz w:val="21"/>
              </w:rPr>
              <w:t>class_name</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50</w:t>
            </w:r>
          </w:p>
        </w:tc>
        <w:tc>
          <w:tcPr>
            <w:tcW w:type="dxa" w:w="1728"/>
          </w:tcPr>
          <w:p>
            <w:pPr>
              <w:jc w:val="center"/>
            </w:pPr>
            <w:r/>
            <w:r>
              <w:rPr>
                <w:rFonts w:ascii="Times New Roman" w:hAnsi="Times New Roman" w:eastAsia="宋体"/>
                <w:b w:val="0"/>
                <w:sz w:val="21"/>
              </w:rPr>
              <w:t>班级</w:t>
            </w:r>
          </w:p>
        </w:tc>
      </w:tr>
    </w:tbl>
    <w:p/>
    <w:p>
      <w:pPr>
        <w:spacing w:line="400" w:lineRule="exact" w:before="0" w:after="0"/>
        <w:ind w:firstLine="420"/>
      </w:pPr>
      <w:r>
        <w:rPr>
          <w:rFonts w:ascii="Times New Roman" w:hAnsi="Times New Roman" w:eastAsia="宋体"/>
          <w:b/>
          <w:sz w:val="24"/>
        </w:rPr>
        <w:t>（2）课程表（course）</w:t>
      </w:r>
    </w:p>
    <w:p>
      <w:pPr>
        <w:spacing w:line="400" w:lineRule="exact" w:before="0" w:after="0"/>
        <w:ind w:firstLine="420"/>
      </w:pPr>
      <w:r>
        <w:rPr>
          <w:rFonts w:ascii="Times New Roman" w:hAnsi="Times New Roman" w:eastAsia="宋体"/>
          <w:b w:val="0"/>
          <w:sz w:val="24"/>
        </w:rPr>
        <w:t>课程表用来存储课程信息，包括id、课程名称、授课教师、学分字段，具体表结构如下所示：</w:t>
      </w:r>
    </w:p>
    <w:p>
      <w:pPr>
        <w:spacing w:line="400" w:lineRule="exact" w:before="120" w:after="0"/>
        <w:jc w:val="center"/>
      </w:pPr>
      <w:r>
        <w:rPr>
          <w:rFonts w:ascii="Times New Roman" w:hAnsi="Times New Roman" w:eastAsia="宋体"/>
          <w:b/>
          <w:sz w:val="21"/>
        </w:rPr>
        <w:t>表3-2 课程表（course）</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728"/>
          </w:tcPr>
          <w:p>
            <w:pPr>
              <w:jc w:val="center"/>
            </w:pPr>
            <w:r/>
            <w:r>
              <w:rPr>
                <w:rFonts w:ascii="Times New Roman" w:hAnsi="Times New Roman" w:eastAsia="宋体"/>
                <w:b/>
                <w:sz w:val="21"/>
              </w:rPr>
              <w:t>序号</w:t>
            </w:r>
          </w:p>
        </w:tc>
        <w:tc>
          <w:tcPr>
            <w:tcW w:type="dxa" w:w="1728"/>
          </w:tcPr>
          <w:p>
            <w:pPr>
              <w:jc w:val="center"/>
            </w:pPr>
            <w:r/>
            <w:r>
              <w:rPr>
                <w:rFonts w:ascii="Times New Roman" w:hAnsi="Times New Roman" w:eastAsia="宋体"/>
                <w:b/>
                <w:sz w:val="21"/>
              </w:rPr>
              <w:t>字段名称</w:t>
            </w:r>
          </w:p>
        </w:tc>
        <w:tc>
          <w:tcPr>
            <w:tcW w:type="dxa" w:w="1728"/>
          </w:tcPr>
          <w:p>
            <w:pPr>
              <w:jc w:val="center"/>
            </w:pPr>
            <w:r/>
            <w:r>
              <w:rPr>
                <w:rFonts w:ascii="Times New Roman" w:hAnsi="Times New Roman" w:eastAsia="宋体"/>
                <w:b/>
                <w:sz w:val="21"/>
              </w:rPr>
              <w:t>字段类型</w:t>
            </w:r>
          </w:p>
        </w:tc>
        <w:tc>
          <w:tcPr>
            <w:tcW w:type="dxa" w:w="1728"/>
          </w:tcPr>
          <w:p>
            <w:pPr>
              <w:jc w:val="center"/>
            </w:pPr>
            <w:r/>
            <w:r>
              <w:rPr>
                <w:rFonts w:ascii="Times New Roman" w:hAnsi="Times New Roman" w:eastAsia="宋体"/>
                <w:b/>
                <w:sz w:val="21"/>
              </w:rPr>
              <w:t>字段长度</w:t>
            </w:r>
          </w:p>
        </w:tc>
        <w:tc>
          <w:tcPr>
            <w:tcW w:type="dxa" w:w="1728"/>
          </w:tcPr>
          <w:p>
            <w:pPr>
              <w:jc w:val="center"/>
            </w:pPr>
            <w:r/>
            <w:r>
              <w:rPr>
                <w:rFonts w:ascii="Times New Roman" w:hAnsi="Times New Roman" w:eastAsia="宋体"/>
                <w:b/>
                <w:sz w:val="21"/>
              </w:rPr>
              <w:t>说明</w:t>
            </w:r>
          </w:p>
        </w:tc>
      </w:tr>
      <w:tr>
        <w:tc>
          <w:tcPr>
            <w:tcW w:type="dxa" w:w="1728"/>
          </w:tcPr>
          <w:p>
            <w:pPr>
              <w:jc w:val="center"/>
            </w:pPr>
            <w:r/>
            <w:r>
              <w:rPr>
                <w:rFonts w:ascii="Times New Roman" w:hAnsi="Times New Roman" w:eastAsia="宋体"/>
                <w:b w:val="0"/>
                <w:sz w:val="21"/>
              </w:rPr>
              <w:t>1</w:t>
            </w:r>
          </w:p>
        </w:tc>
        <w:tc>
          <w:tcPr>
            <w:tcW w:type="dxa" w:w="1728"/>
          </w:tcPr>
          <w:p>
            <w:pPr>
              <w:jc w:val="center"/>
            </w:pPr>
            <w:r/>
            <w:r>
              <w:rPr>
                <w:rFonts w:ascii="Times New Roman" w:hAnsi="Times New Roman" w:eastAsia="宋体"/>
                <w:b w:val="0"/>
                <w:sz w:val="21"/>
              </w:rPr>
              <w:t>id</w:t>
            </w:r>
          </w:p>
        </w:tc>
        <w:tc>
          <w:tcPr>
            <w:tcW w:type="dxa" w:w="1728"/>
          </w:tcPr>
          <w:p>
            <w:pPr>
              <w:jc w:val="center"/>
            </w:pPr>
            <w:r/>
            <w:r>
              <w:rPr>
                <w:rFonts w:ascii="Times New Roman" w:hAnsi="Times New Roman" w:eastAsia="宋体"/>
                <w:b w:val="0"/>
                <w:sz w:val="21"/>
              </w:rPr>
              <w:t>BIGINT</w:t>
            </w:r>
          </w:p>
        </w:tc>
        <w:tc>
          <w:tcPr>
            <w:tcW w:type="dxa" w:w="1728"/>
          </w:tcPr>
          <w:p>
            <w:pPr>
              <w:jc w:val="center"/>
            </w:pPr>
            <w:r/>
            <w:r>
              <w:rPr>
                <w:rFonts w:ascii="Times New Roman" w:hAnsi="Times New Roman" w:eastAsia="宋体"/>
                <w:b w:val="0"/>
                <w:sz w:val="21"/>
              </w:rPr>
              <w:t>20</w:t>
            </w:r>
          </w:p>
        </w:tc>
        <w:tc>
          <w:tcPr>
            <w:tcW w:type="dxa" w:w="1728"/>
          </w:tcPr>
          <w:p>
            <w:pPr>
              <w:jc w:val="center"/>
            </w:pPr>
            <w:r/>
            <w:r>
              <w:rPr>
                <w:rFonts w:ascii="Times New Roman" w:hAnsi="Times New Roman" w:eastAsia="宋体"/>
                <w:b w:val="0"/>
                <w:sz w:val="21"/>
              </w:rPr>
              <w:t>课程编号（主键自增）</w:t>
            </w:r>
          </w:p>
        </w:tc>
      </w:tr>
      <w:tr>
        <w:tc>
          <w:tcPr>
            <w:tcW w:type="dxa" w:w="1728"/>
          </w:tcPr>
          <w:p>
            <w:pPr>
              <w:jc w:val="center"/>
            </w:pPr>
            <w:r/>
            <w:r>
              <w:rPr>
                <w:rFonts w:ascii="Times New Roman" w:hAnsi="Times New Roman" w:eastAsia="宋体"/>
                <w:b w:val="0"/>
                <w:sz w:val="21"/>
              </w:rPr>
              <w:t>2</w:t>
            </w:r>
          </w:p>
        </w:tc>
        <w:tc>
          <w:tcPr>
            <w:tcW w:type="dxa" w:w="1728"/>
          </w:tcPr>
          <w:p>
            <w:pPr>
              <w:jc w:val="center"/>
            </w:pPr>
            <w:r/>
            <w:r>
              <w:rPr>
                <w:rFonts w:ascii="Times New Roman" w:hAnsi="Times New Roman" w:eastAsia="宋体"/>
                <w:b w:val="0"/>
                <w:sz w:val="21"/>
              </w:rPr>
              <w:t>course_name</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50</w:t>
            </w:r>
          </w:p>
        </w:tc>
        <w:tc>
          <w:tcPr>
            <w:tcW w:type="dxa" w:w="1728"/>
          </w:tcPr>
          <w:p>
            <w:pPr>
              <w:jc w:val="center"/>
            </w:pPr>
            <w:r/>
            <w:r>
              <w:rPr>
                <w:rFonts w:ascii="Times New Roman" w:hAnsi="Times New Roman" w:eastAsia="宋体"/>
                <w:b w:val="0"/>
                <w:sz w:val="21"/>
              </w:rPr>
              <w:t>课程名称（唯一）</w:t>
            </w:r>
          </w:p>
        </w:tc>
      </w:tr>
      <w:tr>
        <w:tc>
          <w:tcPr>
            <w:tcW w:type="dxa" w:w="1728"/>
          </w:tcPr>
          <w:p>
            <w:pPr>
              <w:jc w:val="center"/>
            </w:pPr>
            <w:r/>
            <w:r>
              <w:rPr>
                <w:rFonts w:ascii="Times New Roman" w:hAnsi="Times New Roman" w:eastAsia="宋体"/>
                <w:b w:val="0"/>
                <w:sz w:val="21"/>
              </w:rPr>
              <w:t>3</w:t>
            </w:r>
          </w:p>
        </w:tc>
        <w:tc>
          <w:tcPr>
            <w:tcW w:type="dxa" w:w="1728"/>
          </w:tcPr>
          <w:p>
            <w:pPr>
              <w:jc w:val="center"/>
            </w:pPr>
            <w:r/>
            <w:r>
              <w:rPr>
                <w:rFonts w:ascii="Times New Roman" w:hAnsi="Times New Roman" w:eastAsia="宋体"/>
                <w:b w:val="0"/>
                <w:sz w:val="21"/>
              </w:rPr>
              <w:t>teacher</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20</w:t>
            </w:r>
          </w:p>
        </w:tc>
        <w:tc>
          <w:tcPr>
            <w:tcW w:type="dxa" w:w="1728"/>
          </w:tcPr>
          <w:p>
            <w:pPr>
              <w:jc w:val="center"/>
            </w:pPr>
            <w:r/>
            <w:r>
              <w:rPr>
                <w:rFonts w:ascii="Times New Roman" w:hAnsi="Times New Roman" w:eastAsia="宋体"/>
                <w:b w:val="0"/>
                <w:sz w:val="21"/>
              </w:rPr>
              <w:t>授课教师</w:t>
            </w:r>
          </w:p>
        </w:tc>
      </w:tr>
      <w:tr>
        <w:tc>
          <w:tcPr>
            <w:tcW w:type="dxa" w:w="1728"/>
          </w:tcPr>
          <w:p>
            <w:pPr>
              <w:jc w:val="center"/>
            </w:pPr>
            <w:r/>
            <w:r>
              <w:rPr>
                <w:rFonts w:ascii="Times New Roman" w:hAnsi="Times New Roman" w:eastAsia="宋体"/>
                <w:b w:val="0"/>
                <w:sz w:val="21"/>
              </w:rPr>
              <w:t>4</w:t>
            </w:r>
          </w:p>
        </w:tc>
        <w:tc>
          <w:tcPr>
            <w:tcW w:type="dxa" w:w="1728"/>
          </w:tcPr>
          <w:p>
            <w:pPr>
              <w:jc w:val="center"/>
            </w:pPr>
            <w:r/>
            <w:r>
              <w:rPr>
                <w:rFonts w:ascii="Times New Roman" w:hAnsi="Times New Roman" w:eastAsia="宋体"/>
                <w:b w:val="0"/>
                <w:sz w:val="21"/>
              </w:rPr>
              <w:t>credit</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10</w:t>
            </w:r>
          </w:p>
        </w:tc>
        <w:tc>
          <w:tcPr>
            <w:tcW w:type="dxa" w:w="1728"/>
          </w:tcPr>
          <w:p>
            <w:pPr>
              <w:jc w:val="center"/>
            </w:pPr>
            <w:r/>
            <w:r>
              <w:rPr>
                <w:rFonts w:ascii="Times New Roman" w:hAnsi="Times New Roman" w:eastAsia="宋体"/>
                <w:b w:val="0"/>
                <w:sz w:val="21"/>
              </w:rPr>
              <w:t>学分</w:t>
            </w:r>
          </w:p>
        </w:tc>
      </w:tr>
    </w:tbl>
    <w:p/>
    <w:p>
      <w:pPr>
        <w:spacing w:line="400" w:lineRule="exact" w:before="0" w:after="0"/>
        <w:ind w:firstLine="420"/>
      </w:pPr>
      <w:r>
        <w:rPr>
          <w:rFonts w:ascii="Times New Roman" w:hAnsi="Times New Roman" w:eastAsia="宋体"/>
          <w:b/>
          <w:sz w:val="24"/>
        </w:rPr>
        <w:t>（3）成绩表（grade）</w:t>
      </w:r>
    </w:p>
    <w:p>
      <w:pPr>
        <w:spacing w:line="400" w:lineRule="exact" w:before="0" w:after="0"/>
        <w:ind w:firstLine="420"/>
      </w:pPr>
      <w:r>
        <w:rPr>
          <w:rFonts w:ascii="Times New Roman" w:hAnsi="Times New Roman" w:eastAsia="宋体"/>
          <w:b w:val="0"/>
          <w:sz w:val="24"/>
        </w:rPr>
        <w:t>成绩表用来存储学生各科成绩，包括id、学生ID（外键）、课程名称、分数字段，具体表结构如下所示：</w:t>
      </w:r>
    </w:p>
    <w:p>
      <w:pPr>
        <w:spacing w:line="400" w:lineRule="exact" w:before="120" w:after="0"/>
        <w:jc w:val="center"/>
      </w:pPr>
      <w:r>
        <w:rPr>
          <w:rFonts w:ascii="Times New Roman" w:hAnsi="Times New Roman" w:eastAsia="宋体"/>
          <w:b/>
          <w:sz w:val="21"/>
        </w:rPr>
        <w:t>表3-3 成绩表（grade）</w:t>
      </w:r>
    </w:p>
    <w:tbl>
      <w:tblPr>
        <w:tblStyle w:val="TableGrid"/>
        <w:tblW w:type="auto" w:w="0"/>
        <w:jc w:val="center"/>
        <w:tblLook w:firstColumn="1" w:firstRow="1" w:lastColumn="0" w:lastRow="0" w:noHBand="0" w:noVBand="1" w:val="04A0"/>
      </w:tblPr>
      <w:tblGrid>
        <w:gridCol w:w="1728"/>
        <w:gridCol w:w="1728"/>
        <w:gridCol w:w="1728"/>
        <w:gridCol w:w="1728"/>
        <w:gridCol w:w="1728"/>
      </w:tblGrid>
      <w:tr>
        <w:tc>
          <w:tcPr>
            <w:tcW w:type="dxa" w:w="1728"/>
          </w:tcPr>
          <w:p>
            <w:pPr>
              <w:jc w:val="center"/>
            </w:pPr>
            <w:r/>
            <w:r>
              <w:rPr>
                <w:rFonts w:ascii="Times New Roman" w:hAnsi="Times New Roman" w:eastAsia="宋体"/>
                <w:b/>
                <w:sz w:val="21"/>
              </w:rPr>
              <w:t>序号</w:t>
            </w:r>
          </w:p>
        </w:tc>
        <w:tc>
          <w:tcPr>
            <w:tcW w:type="dxa" w:w="1728"/>
          </w:tcPr>
          <w:p>
            <w:pPr>
              <w:jc w:val="center"/>
            </w:pPr>
            <w:r/>
            <w:r>
              <w:rPr>
                <w:rFonts w:ascii="Times New Roman" w:hAnsi="Times New Roman" w:eastAsia="宋体"/>
                <w:b/>
                <w:sz w:val="21"/>
              </w:rPr>
              <w:t>字段名称</w:t>
            </w:r>
          </w:p>
        </w:tc>
        <w:tc>
          <w:tcPr>
            <w:tcW w:type="dxa" w:w="1728"/>
          </w:tcPr>
          <w:p>
            <w:pPr>
              <w:jc w:val="center"/>
            </w:pPr>
            <w:r/>
            <w:r>
              <w:rPr>
                <w:rFonts w:ascii="Times New Roman" w:hAnsi="Times New Roman" w:eastAsia="宋体"/>
                <w:b/>
                <w:sz w:val="21"/>
              </w:rPr>
              <w:t>字段类型</w:t>
            </w:r>
          </w:p>
        </w:tc>
        <w:tc>
          <w:tcPr>
            <w:tcW w:type="dxa" w:w="1728"/>
          </w:tcPr>
          <w:p>
            <w:pPr>
              <w:jc w:val="center"/>
            </w:pPr>
            <w:r/>
            <w:r>
              <w:rPr>
                <w:rFonts w:ascii="Times New Roman" w:hAnsi="Times New Roman" w:eastAsia="宋体"/>
                <w:b/>
                <w:sz w:val="21"/>
              </w:rPr>
              <w:t>字段长度</w:t>
            </w:r>
          </w:p>
        </w:tc>
        <w:tc>
          <w:tcPr>
            <w:tcW w:type="dxa" w:w="1728"/>
          </w:tcPr>
          <w:p>
            <w:pPr>
              <w:jc w:val="center"/>
            </w:pPr>
            <w:r/>
            <w:r>
              <w:rPr>
                <w:rFonts w:ascii="Times New Roman" w:hAnsi="Times New Roman" w:eastAsia="宋体"/>
                <w:b/>
                <w:sz w:val="21"/>
              </w:rPr>
              <w:t>说明</w:t>
            </w:r>
          </w:p>
        </w:tc>
      </w:tr>
      <w:tr>
        <w:tc>
          <w:tcPr>
            <w:tcW w:type="dxa" w:w="1728"/>
          </w:tcPr>
          <w:p>
            <w:pPr>
              <w:jc w:val="center"/>
            </w:pPr>
            <w:r/>
            <w:r>
              <w:rPr>
                <w:rFonts w:ascii="Times New Roman" w:hAnsi="Times New Roman" w:eastAsia="宋体"/>
                <w:b w:val="0"/>
                <w:sz w:val="21"/>
              </w:rPr>
              <w:t>1</w:t>
            </w:r>
          </w:p>
        </w:tc>
        <w:tc>
          <w:tcPr>
            <w:tcW w:type="dxa" w:w="1728"/>
          </w:tcPr>
          <w:p>
            <w:pPr>
              <w:jc w:val="center"/>
            </w:pPr>
            <w:r/>
            <w:r>
              <w:rPr>
                <w:rFonts w:ascii="Times New Roman" w:hAnsi="Times New Roman" w:eastAsia="宋体"/>
                <w:b w:val="0"/>
                <w:sz w:val="21"/>
              </w:rPr>
              <w:t>id</w:t>
            </w:r>
          </w:p>
        </w:tc>
        <w:tc>
          <w:tcPr>
            <w:tcW w:type="dxa" w:w="1728"/>
          </w:tcPr>
          <w:p>
            <w:pPr>
              <w:jc w:val="center"/>
            </w:pPr>
            <w:r/>
            <w:r>
              <w:rPr>
                <w:rFonts w:ascii="Times New Roman" w:hAnsi="Times New Roman" w:eastAsia="宋体"/>
                <w:b w:val="0"/>
                <w:sz w:val="21"/>
              </w:rPr>
              <w:t>BIGINT</w:t>
            </w:r>
          </w:p>
        </w:tc>
        <w:tc>
          <w:tcPr>
            <w:tcW w:type="dxa" w:w="1728"/>
          </w:tcPr>
          <w:p>
            <w:pPr>
              <w:jc w:val="center"/>
            </w:pPr>
            <w:r/>
            <w:r>
              <w:rPr>
                <w:rFonts w:ascii="Times New Roman" w:hAnsi="Times New Roman" w:eastAsia="宋体"/>
                <w:b w:val="0"/>
                <w:sz w:val="21"/>
              </w:rPr>
              <w:t>20</w:t>
            </w:r>
          </w:p>
        </w:tc>
        <w:tc>
          <w:tcPr>
            <w:tcW w:type="dxa" w:w="1728"/>
          </w:tcPr>
          <w:p>
            <w:pPr>
              <w:jc w:val="center"/>
            </w:pPr>
            <w:r/>
            <w:r>
              <w:rPr>
                <w:rFonts w:ascii="Times New Roman" w:hAnsi="Times New Roman" w:eastAsia="宋体"/>
                <w:b w:val="0"/>
                <w:sz w:val="21"/>
              </w:rPr>
              <w:t>成绩编号（主键自增）</w:t>
            </w:r>
          </w:p>
        </w:tc>
      </w:tr>
      <w:tr>
        <w:tc>
          <w:tcPr>
            <w:tcW w:type="dxa" w:w="1728"/>
          </w:tcPr>
          <w:p>
            <w:pPr>
              <w:jc w:val="center"/>
            </w:pPr>
            <w:r/>
            <w:r>
              <w:rPr>
                <w:rFonts w:ascii="Times New Roman" w:hAnsi="Times New Roman" w:eastAsia="宋体"/>
                <w:b w:val="0"/>
                <w:sz w:val="21"/>
              </w:rPr>
              <w:t>2</w:t>
            </w:r>
          </w:p>
        </w:tc>
        <w:tc>
          <w:tcPr>
            <w:tcW w:type="dxa" w:w="1728"/>
          </w:tcPr>
          <w:p>
            <w:pPr>
              <w:jc w:val="center"/>
            </w:pPr>
            <w:r/>
            <w:r>
              <w:rPr>
                <w:rFonts w:ascii="Times New Roman" w:hAnsi="Times New Roman" w:eastAsia="宋体"/>
                <w:b w:val="0"/>
                <w:sz w:val="21"/>
              </w:rPr>
              <w:t>student_id</w:t>
            </w:r>
          </w:p>
        </w:tc>
        <w:tc>
          <w:tcPr>
            <w:tcW w:type="dxa" w:w="1728"/>
          </w:tcPr>
          <w:p>
            <w:pPr>
              <w:jc w:val="center"/>
            </w:pPr>
            <w:r/>
            <w:r>
              <w:rPr>
                <w:rFonts w:ascii="Times New Roman" w:hAnsi="Times New Roman" w:eastAsia="宋体"/>
                <w:b w:val="0"/>
                <w:sz w:val="21"/>
              </w:rPr>
              <w:t>BIGINT</w:t>
            </w:r>
          </w:p>
        </w:tc>
        <w:tc>
          <w:tcPr>
            <w:tcW w:type="dxa" w:w="1728"/>
          </w:tcPr>
          <w:p>
            <w:pPr>
              <w:jc w:val="center"/>
            </w:pPr>
            <w:r/>
            <w:r>
              <w:rPr>
                <w:rFonts w:ascii="Times New Roman" w:hAnsi="Times New Roman" w:eastAsia="宋体"/>
                <w:b w:val="0"/>
                <w:sz w:val="21"/>
              </w:rPr>
              <w:t>20</w:t>
            </w:r>
          </w:p>
        </w:tc>
        <w:tc>
          <w:tcPr>
            <w:tcW w:type="dxa" w:w="1728"/>
          </w:tcPr>
          <w:p>
            <w:pPr>
              <w:jc w:val="center"/>
            </w:pPr>
            <w:r/>
            <w:r>
              <w:rPr>
                <w:rFonts w:ascii="Times New Roman" w:hAnsi="Times New Roman" w:eastAsia="宋体"/>
                <w:b w:val="0"/>
                <w:sz w:val="21"/>
              </w:rPr>
              <w:t>学生ID（外键关联student.id）</w:t>
            </w:r>
          </w:p>
        </w:tc>
      </w:tr>
      <w:tr>
        <w:tc>
          <w:tcPr>
            <w:tcW w:type="dxa" w:w="1728"/>
          </w:tcPr>
          <w:p>
            <w:pPr>
              <w:jc w:val="center"/>
            </w:pPr>
            <w:r/>
            <w:r>
              <w:rPr>
                <w:rFonts w:ascii="Times New Roman" w:hAnsi="Times New Roman" w:eastAsia="宋体"/>
                <w:b w:val="0"/>
                <w:sz w:val="21"/>
              </w:rPr>
              <w:t>3</w:t>
            </w:r>
          </w:p>
        </w:tc>
        <w:tc>
          <w:tcPr>
            <w:tcW w:type="dxa" w:w="1728"/>
          </w:tcPr>
          <w:p>
            <w:pPr>
              <w:jc w:val="center"/>
            </w:pPr>
            <w:r/>
            <w:r>
              <w:rPr>
                <w:rFonts w:ascii="Times New Roman" w:hAnsi="Times New Roman" w:eastAsia="宋体"/>
                <w:b w:val="0"/>
                <w:sz w:val="21"/>
              </w:rPr>
              <w:t>course_name</w:t>
            </w:r>
          </w:p>
        </w:tc>
        <w:tc>
          <w:tcPr>
            <w:tcW w:type="dxa" w:w="1728"/>
          </w:tcPr>
          <w:p>
            <w:pPr>
              <w:jc w:val="center"/>
            </w:pPr>
            <w:r/>
            <w:r>
              <w:rPr>
                <w:rFonts w:ascii="Times New Roman" w:hAnsi="Times New Roman" w:eastAsia="宋体"/>
                <w:b w:val="0"/>
                <w:sz w:val="21"/>
              </w:rPr>
              <w:t>VARCHAR</w:t>
            </w:r>
          </w:p>
        </w:tc>
        <w:tc>
          <w:tcPr>
            <w:tcW w:type="dxa" w:w="1728"/>
          </w:tcPr>
          <w:p>
            <w:pPr>
              <w:jc w:val="center"/>
            </w:pPr>
            <w:r/>
            <w:r>
              <w:rPr>
                <w:rFonts w:ascii="Times New Roman" w:hAnsi="Times New Roman" w:eastAsia="宋体"/>
                <w:b w:val="0"/>
                <w:sz w:val="21"/>
              </w:rPr>
              <w:t>50</w:t>
            </w:r>
          </w:p>
        </w:tc>
        <w:tc>
          <w:tcPr>
            <w:tcW w:type="dxa" w:w="1728"/>
          </w:tcPr>
          <w:p>
            <w:pPr>
              <w:jc w:val="center"/>
            </w:pPr>
            <w:r/>
            <w:r>
              <w:rPr>
                <w:rFonts w:ascii="Times New Roman" w:hAnsi="Times New Roman" w:eastAsia="宋体"/>
                <w:b w:val="0"/>
                <w:sz w:val="21"/>
              </w:rPr>
              <w:t>课程名称</w:t>
            </w:r>
          </w:p>
        </w:tc>
      </w:tr>
      <w:tr>
        <w:tc>
          <w:tcPr>
            <w:tcW w:type="dxa" w:w="1728"/>
          </w:tcPr>
          <w:p>
            <w:pPr>
              <w:jc w:val="center"/>
            </w:pPr>
            <w:r/>
            <w:r>
              <w:rPr>
                <w:rFonts w:ascii="Times New Roman" w:hAnsi="Times New Roman" w:eastAsia="宋体"/>
                <w:b w:val="0"/>
                <w:sz w:val="21"/>
              </w:rPr>
              <w:t>4</w:t>
            </w:r>
          </w:p>
        </w:tc>
        <w:tc>
          <w:tcPr>
            <w:tcW w:type="dxa" w:w="1728"/>
          </w:tcPr>
          <w:p>
            <w:pPr>
              <w:jc w:val="center"/>
            </w:pPr>
            <w:r/>
            <w:r>
              <w:rPr>
                <w:rFonts w:ascii="Times New Roman" w:hAnsi="Times New Roman" w:eastAsia="宋体"/>
                <w:b w:val="0"/>
                <w:sz w:val="21"/>
              </w:rPr>
              <w:t>score</w:t>
            </w:r>
          </w:p>
        </w:tc>
        <w:tc>
          <w:tcPr>
            <w:tcW w:type="dxa" w:w="1728"/>
          </w:tcPr>
          <w:p>
            <w:pPr>
              <w:jc w:val="center"/>
            </w:pPr>
            <w:r/>
            <w:r>
              <w:rPr>
                <w:rFonts w:ascii="Times New Roman" w:hAnsi="Times New Roman" w:eastAsia="宋体"/>
                <w:b w:val="0"/>
                <w:sz w:val="21"/>
              </w:rPr>
              <w:t>DOUBLE</w:t>
            </w:r>
          </w:p>
        </w:tc>
        <w:tc>
          <w:tcPr>
            <w:tcW w:type="dxa" w:w="1728"/>
          </w:tcPr>
          <w:p>
            <w:pPr>
              <w:jc w:val="center"/>
            </w:pPr>
            <w:r/>
            <w:r>
              <w:rPr>
                <w:rFonts w:ascii="Times New Roman" w:hAnsi="Times New Roman" w:eastAsia="宋体"/>
                <w:b w:val="0"/>
                <w:sz w:val="21"/>
              </w:rPr>
              <w:t>-</w:t>
            </w:r>
          </w:p>
        </w:tc>
        <w:tc>
          <w:tcPr>
            <w:tcW w:type="dxa" w:w="1728"/>
          </w:tcPr>
          <w:p>
            <w:pPr>
              <w:jc w:val="center"/>
            </w:pPr>
            <w:r/>
            <w:r>
              <w:rPr>
                <w:rFonts w:ascii="Times New Roman" w:hAnsi="Times New Roman" w:eastAsia="宋体"/>
                <w:b w:val="0"/>
                <w:sz w:val="21"/>
              </w:rPr>
              <w:t>成绩分数</w:t>
            </w:r>
          </w:p>
        </w:tc>
      </w:tr>
    </w:tbl>
    <w:p>
      <w:r>
        <w:br w:type="page"/>
      </w:r>
    </w:p>
    <w:p>
      <w:pPr>
        <w:spacing w:line="400" w:lineRule="exact" w:before="240" w:after="120"/>
      </w:pPr>
      <w:r>
        <w:rPr>
          <w:rFonts w:ascii="Times New Roman" w:hAnsi="Times New Roman" w:eastAsia="黑体"/>
          <w:b/>
          <w:sz w:val="28"/>
        </w:rPr>
        <w:t>四、运行界面</w:t>
      </w:r>
    </w:p>
    <w:p>
      <w:pPr>
        <w:spacing w:line="400" w:lineRule="exact" w:before="120" w:after="0"/>
      </w:pPr>
      <w:r>
        <w:rPr>
          <w:rFonts w:ascii="Times New Roman" w:hAnsi="Times New Roman" w:eastAsia="宋体"/>
          <w:b/>
          <w:sz w:val="24"/>
        </w:rPr>
        <w:t>1. 系统首页</w:t>
      </w:r>
    </w:p>
    <w:p>
      <w:pPr>
        <w:spacing w:line="400" w:lineRule="exact" w:before="0" w:after="0"/>
        <w:ind w:firstLine="420"/>
      </w:pPr>
      <w:r>
        <w:rPr>
          <w:rFonts w:ascii="Times New Roman" w:hAnsi="Times New Roman" w:eastAsia="宋体"/>
          <w:b w:val="0"/>
          <w:sz w:val="24"/>
        </w:rPr>
        <w:t>系统首页展示四个功能模块入口：学生管理、课程管理、成绩管理、成绩统计。核心代码如下：</w:t>
      </w:r>
    </w:p>
    <w:p>
      <w:pPr>
        <w:spacing w:line="320" w:lineRule="exact" w:before="0" w:after="0"/>
      </w:pPr>
      <w:r>
        <w:rPr>
          <w:rFonts w:ascii="Consolas" w:hAnsi="Consolas" w:eastAsia="宋体"/>
          <w:sz w:val="18"/>
        </w:rPr>
        <w:t>@Controller</w:t>
        <w:br/>
        <w:t>public class IndexController {</w:t>
        <w:br/>
        <w:t xml:space="preserve">    @GetMapping("/")</w:t>
        <w:br/>
        <w:t xml:space="preserve">    public String index() {</w:t>
        <w:br/>
        <w:t xml:space="preserve">        return "index";</w:t>
        <w:br/>
        <w:t xml:space="preserve">    }</w:t>
        <w:br/>
        <w:t>}</w:t>
      </w:r>
    </w:p>
    <w:p>
      <w:pPr>
        <w:spacing w:line="400" w:lineRule="exact" w:before="0" w:after="0"/>
        <w:ind w:firstLine="420"/>
      </w:pPr>
      <w:r>
        <w:rPr>
          <w:rFonts w:ascii="Times New Roman" w:hAnsi="Times New Roman" w:eastAsia="宋体"/>
          <w:b w:val="0"/>
          <w:sz w:val="24"/>
        </w:rPr>
        <w:t>运行效果如下：</w:t>
      </w:r>
    </w:p>
    <w:p>
      <w:pPr>
        <w:spacing w:line="400" w:lineRule="exact" w:before="0" w:after="0"/>
        <w:jc w:val="center"/>
      </w:pPr>
      <w:r>
        <w:rPr>
          <w:rFonts w:ascii="Times New Roman" w:hAnsi="Times New Roman" w:eastAsia="宋体"/>
          <w:b/>
          <w:color w:val="FF0000"/>
          <w:sz w:val="24"/>
        </w:rPr>
        <w:t>【请截图：浏览器访问 http://localhost:8080 首页界面】</w:t>
      </w:r>
    </w:p>
    <w:p>
      <w:pPr>
        <w:spacing w:line="400" w:lineRule="exact" w:before="0" w:after="0"/>
        <w:jc w:val="center"/>
      </w:pPr>
      <w:r>
        <w:rPr>
          <w:rFonts w:ascii="Times New Roman" w:hAnsi="Times New Roman" w:eastAsia="宋体"/>
          <w:b/>
          <w:sz w:val="21"/>
        </w:rPr>
        <w:t>图4-1 系统首页</w:t>
      </w:r>
    </w:p>
    <w:p>
      <w:pPr>
        <w:spacing w:line="400" w:lineRule="exact" w:before="120" w:after="0"/>
      </w:pPr>
      <w:r>
        <w:rPr>
          <w:rFonts w:ascii="Times New Roman" w:hAnsi="Times New Roman" w:eastAsia="宋体"/>
          <w:b/>
          <w:sz w:val="24"/>
        </w:rPr>
        <w:t>2. 学生管理功能</w:t>
      </w:r>
    </w:p>
    <w:p>
      <w:pPr>
        <w:spacing w:line="400" w:lineRule="exact" w:before="0" w:after="0"/>
        <w:ind w:firstLine="420"/>
      </w:pPr>
      <w:r>
        <w:rPr>
          <w:rFonts w:ascii="Times New Roman" w:hAnsi="Times New Roman" w:eastAsia="宋体"/>
          <w:b w:val="0"/>
          <w:sz w:val="24"/>
        </w:rPr>
        <w:t>学生管理模块支持列表展示、搜索、添加、编辑、删除和查看详情。关键Controller代码如下：</w:t>
      </w:r>
    </w:p>
    <w:p>
      <w:pPr>
        <w:spacing w:line="320" w:lineRule="exact" w:before="0" w:after="0"/>
      </w:pPr>
      <w:r>
        <w:rPr>
          <w:rFonts w:ascii="Consolas" w:hAnsi="Consolas" w:eastAsia="宋体"/>
          <w:sz w:val="18"/>
        </w:rPr>
        <w:t>@Controller</w:t>
        <w:br/>
        <w:t>@RequestMapping("/student")</w:t>
        <w:br/>
        <w:t>public class StudentController {</w:t>
        <w:br/>
        <w:t xml:space="preserve">    @Autowired</w:t>
        <w:br/>
        <w:t xml:space="preserve">    private StudentService studentService;</w:t>
        <w:br/>
        <w:br/>
        <w:t xml:space="preserve">    @GetMapping("/list")</w:t>
        <w:br/>
        <w:t xml:space="preserve">    public String list(@RequestParam(required = false) String keyword, Model model) {</w:t>
        <w:br/>
        <w:t xml:space="preserve">        List&lt;Student&gt; students;</w:t>
        <w:br/>
        <w:t xml:space="preserve">        if (keyword != null &amp;&amp; !keyword.isEmpty()) {</w:t>
        <w:br/>
        <w:t xml:space="preserve">            students = studentService.search(keyword);</w:t>
        <w:br/>
        <w:t xml:space="preserve">        } else {</w:t>
        <w:br/>
        <w:t xml:space="preserve">            students = studentService.findAll();</w:t>
        <w:br/>
        <w:t xml:space="preserve">        }</w:t>
        <w:br/>
        <w:t xml:space="preserve">        model.addAttribute("students", students);</w:t>
        <w:br/>
        <w:t xml:space="preserve">        return "student/list";</w:t>
        <w:br/>
        <w:t xml:space="preserve">    }</w:t>
        <w:br/>
        <w:br/>
        <w:t xml:space="preserve">    @PostMapping("/save")</w:t>
        <w:br/>
        <w:t xml:space="preserve">    public String save(@ModelAttribute Student student) {</w:t>
        <w:br/>
        <w:t xml:space="preserve">        studentService.save(student);</w:t>
        <w:br/>
        <w:t xml:space="preserve">        return "redirect:/student/list";</w:t>
        <w:br/>
        <w:t xml:space="preserve">    }</w:t>
        <w:br/>
        <w:br/>
        <w:t xml:space="preserve">    @GetMapping("/delete/{id}")</w:t>
        <w:br/>
        <w:t xml:space="preserve">    public String delete(@PathVariable Long id) {</w:t>
        <w:br/>
        <w:t xml:space="preserve">        studentService.deleteById(id);</w:t>
        <w:br/>
        <w:t xml:space="preserve">        return "redirect:/student/list";</w:t>
        <w:br/>
        <w:t xml:space="preserve">    }</w:t>
        <w:br/>
        <w:t>}</w:t>
      </w:r>
    </w:p>
    <w:p>
      <w:pPr>
        <w:spacing w:line="400" w:lineRule="exact" w:before="0" w:after="0"/>
        <w:ind w:firstLine="420"/>
      </w:pPr>
      <w:r>
        <w:rPr>
          <w:rFonts w:ascii="Times New Roman" w:hAnsi="Times New Roman" w:eastAsia="宋体"/>
          <w:b w:val="0"/>
          <w:sz w:val="24"/>
        </w:rPr>
        <w:t>学生列表运行效果：</w:t>
      </w:r>
    </w:p>
    <w:p>
      <w:pPr>
        <w:spacing w:line="400" w:lineRule="exact" w:before="0" w:after="0"/>
        <w:jc w:val="center"/>
      </w:pPr>
      <w:r>
        <w:rPr>
          <w:rFonts w:ascii="Times New Roman" w:hAnsi="Times New Roman" w:eastAsia="宋体"/>
          <w:b/>
          <w:color w:val="FF0000"/>
          <w:sz w:val="24"/>
        </w:rPr>
        <w:t>【请截图：http://localhost:8080/student/list 学生列表页面】</w:t>
      </w:r>
    </w:p>
    <w:p>
      <w:pPr>
        <w:spacing w:line="400" w:lineRule="exact" w:before="0" w:after="0"/>
        <w:jc w:val="center"/>
      </w:pPr>
      <w:r>
        <w:rPr>
          <w:rFonts w:ascii="Times New Roman" w:hAnsi="Times New Roman" w:eastAsia="宋体"/>
          <w:b/>
          <w:sz w:val="21"/>
        </w:rPr>
        <w:t>图4-2 学生列表页面</w:t>
      </w:r>
    </w:p>
    <w:p>
      <w:pPr>
        <w:spacing w:line="400" w:lineRule="exact" w:before="0" w:after="0"/>
        <w:ind w:firstLine="420"/>
      </w:pPr>
      <w:r>
        <w:rPr>
          <w:rFonts w:ascii="Times New Roman" w:hAnsi="Times New Roman" w:eastAsia="宋体"/>
          <w:b w:val="0"/>
          <w:sz w:val="24"/>
        </w:rPr>
        <w:t>添加学生运行效果：</w:t>
      </w:r>
    </w:p>
    <w:p>
      <w:pPr>
        <w:spacing w:line="400" w:lineRule="exact" w:before="0" w:after="0"/>
        <w:jc w:val="center"/>
      </w:pPr>
      <w:r>
        <w:rPr>
          <w:rFonts w:ascii="Times New Roman" w:hAnsi="Times New Roman" w:eastAsia="宋体"/>
          <w:b/>
          <w:color w:val="FF0000"/>
          <w:sz w:val="24"/>
        </w:rPr>
        <w:t>【请截图：http://localhost:8080/student/add 添加学生页面】</w:t>
      </w:r>
    </w:p>
    <w:p>
      <w:pPr>
        <w:spacing w:line="400" w:lineRule="exact" w:before="0" w:after="0"/>
        <w:jc w:val="center"/>
      </w:pPr>
      <w:r>
        <w:rPr>
          <w:rFonts w:ascii="Times New Roman" w:hAnsi="Times New Roman" w:eastAsia="宋体"/>
          <w:b/>
          <w:sz w:val="21"/>
        </w:rPr>
        <w:t>图4-3 添加学生页面</w:t>
      </w:r>
    </w:p>
    <w:p>
      <w:pPr>
        <w:spacing w:line="400" w:lineRule="exact" w:before="0" w:after="0"/>
        <w:ind w:firstLine="420"/>
      </w:pPr>
      <w:r>
        <w:rPr>
          <w:rFonts w:ascii="Times New Roman" w:hAnsi="Times New Roman" w:eastAsia="宋体"/>
          <w:b w:val="0"/>
          <w:sz w:val="24"/>
        </w:rPr>
        <w:t>学生详情运行效果：</w:t>
      </w:r>
    </w:p>
    <w:p>
      <w:pPr>
        <w:spacing w:line="400" w:lineRule="exact" w:before="0" w:after="0"/>
        <w:jc w:val="center"/>
      </w:pPr>
      <w:r>
        <w:rPr>
          <w:rFonts w:ascii="Times New Roman" w:hAnsi="Times New Roman" w:eastAsia="宋体"/>
          <w:b/>
          <w:color w:val="FF0000"/>
          <w:sz w:val="24"/>
        </w:rPr>
        <w:t>【请截图：http://localhost:8080/student/detail/1 学生详情页面】</w:t>
      </w:r>
    </w:p>
    <w:p>
      <w:pPr>
        <w:spacing w:line="400" w:lineRule="exact" w:before="0" w:after="0"/>
        <w:jc w:val="center"/>
      </w:pPr>
      <w:r>
        <w:rPr>
          <w:rFonts w:ascii="Times New Roman" w:hAnsi="Times New Roman" w:eastAsia="宋体"/>
          <w:b/>
          <w:sz w:val="21"/>
        </w:rPr>
        <w:t>图4-4 学生详情页面</w:t>
      </w:r>
    </w:p>
    <w:p>
      <w:pPr>
        <w:spacing w:line="400" w:lineRule="exact" w:before="120" w:after="0"/>
      </w:pPr>
      <w:r>
        <w:rPr>
          <w:rFonts w:ascii="Times New Roman" w:hAnsi="Times New Roman" w:eastAsia="宋体"/>
          <w:b/>
          <w:sz w:val="24"/>
        </w:rPr>
        <w:t>3. 课程管理功能</w:t>
      </w:r>
    </w:p>
    <w:p>
      <w:pPr>
        <w:spacing w:line="400" w:lineRule="exact" w:before="0" w:after="0"/>
        <w:ind w:firstLine="420"/>
      </w:pPr>
      <w:r>
        <w:rPr>
          <w:rFonts w:ascii="Times New Roman" w:hAnsi="Times New Roman" w:eastAsia="宋体"/>
          <w:b w:val="0"/>
          <w:sz w:val="24"/>
        </w:rPr>
        <w:t>课程管理模块支持课程信息的增删改查。关键Controller代码如下：</w:t>
      </w:r>
    </w:p>
    <w:p>
      <w:pPr>
        <w:spacing w:line="320" w:lineRule="exact" w:before="0" w:after="0"/>
      </w:pPr>
      <w:r>
        <w:rPr>
          <w:rFonts w:ascii="Consolas" w:hAnsi="Consolas" w:eastAsia="宋体"/>
          <w:sz w:val="18"/>
        </w:rPr>
        <w:t>@Controller</w:t>
        <w:br/>
        <w:t>@RequestMapping("/course")</w:t>
        <w:br/>
        <w:t>public class CourseController {</w:t>
        <w:br/>
        <w:t xml:space="preserve">    @Autowired</w:t>
        <w:br/>
        <w:t xml:space="preserve">    private CourseService courseService;</w:t>
        <w:br/>
        <w:br/>
        <w:t xml:space="preserve">    @GetMapping("/list")</w:t>
        <w:br/>
        <w:t xml:space="preserve">    public String list(@RequestParam(required = false) String keyword, Model model) {</w:t>
        <w:br/>
        <w:t xml:space="preserve">        List&lt;Course&gt; courses;</w:t>
        <w:br/>
        <w:t xml:space="preserve">        if (keyword != null &amp;&amp; !keyword.isEmpty()) {</w:t>
        <w:br/>
        <w:t xml:space="preserve">            courses = courseService.search(keyword);</w:t>
        <w:br/>
        <w:t xml:space="preserve">        } else {</w:t>
        <w:br/>
        <w:t xml:space="preserve">            courses = courseService.findAll();</w:t>
        <w:br/>
        <w:t xml:space="preserve">        }</w:t>
        <w:br/>
        <w:t xml:space="preserve">        model.addAttribute("courses", courses);</w:t>
        <w:br/>
        <w:t xml:space="preserve">        return "course/list";</w:t>
        <w:br/>
        <w:t xml:space="preserve">    }</w:t>
        <w:br/>
        <w:br/>
        <w:t xml:space="preserve">    @PostMapping("/save")</w:t>
        <w:br/>
        <w:t xml:space="preserve">    public String save(@ModelAttribute Course course) {</w:t>
        <w:br/>
        <w:t xml:space="preserve">        courseService.save(course);</w:t>
        <w:br/>
        <w:t xml:space="preserve">        return "redirect:/course/list";</w:t>
        <w:br/>
        <w:t xml:space="preserve">    }</w:t>
        <w:br/>
        <w:br/>
        <w:t xml:space="preserve">    @GetMapping("/delete/{id}")</w:t>
        <w:br/>
        <w:t xml:space="preserve">    public String delete(@PathVariable Long id) {</w:t>
        <w:br/>
        <w:t xml:space="preserve">        courseService.deleteById(id);</w:t>
        <w:br/>
        <w:t xml:space="preserve">        return "redirect:/course/list";</w:t>
        <w:br/>
        <w:t xml:space="preserve">    }</w:t>
        <w:br/>
        <w:t>}</w:t>
      </w:r>
    </w:p>
    <w:p>
      <w:pPr>
        <w:spacing w:line="400" w:lineRule="exact" w:before="0" w:after="0"/>
        <w:ind w:firstLine="420"/>
      </w:pPr>
      <w:r>
        <w:rPr>
          <w:rFonts w:ascii="Times New Roman" w:hAnsi="Times New Roman" w:eastAsia="宋体"/>
          <w:b w:val="0"/>
          <w:sz w:val="24"/>
        </w:rPr>
        <w:t>课程列表运行效果：</w:t>
      </w:r>
    </w:p>
    <w:p>
      <w:pPr>
        <w:spacing w:line="400" w:lineRule="exact" w:before="0" w:after="0"/>
        <w:jc w:val="center"/>
      </w:pPr>
      <w:r>
        <w:rPr>
          <w:rFonts w:ascii="Times New Roman" w:hAnsi="Times New Roman" w:eastAsia="宋体"/>
          <w:b/>
          <w:color w:val="FF0000"/>
          <w:sz w:val="24"/>
        </w:rPr>
        <w:t>【请截图：http://localhost:8080/course/list 课程列表页面】</w:t>
      </w:r>
    </w:p>
    <w:p>
      <w:pPr>
        <w:spacing w:line="400" w:lineRule="exact" w:before="0" w:after="0"/>
        <w:jc w:val="center"/>
      </w:pPr>
      <w:r>
        <w:rPr>
          <w:rFonts w:ascii="Times New Roman" w:hAnsi="Times New Roman" w:eastAsia="宋体"/>
          <w:b/>
          <w:sz w:val="21"/>
        </w:rPr>
        <w:t>图4-5 课程列表页面</w:t>
      </w:r>
    </w:p>
    <w:p>
      <w:pPr>
        <w:spacing w:line="400" w:lineRule="exact" w:before="120" w:after="0"/>
      </w:pPr>
      <w:r>
        <w:rPr>
          <w:rFonts w:ascii="Times New Roman" w:hAnsi="Times New Roman" w:eastAsia="宋体"/>
          <w:b/>
          <w:sz w:val="24"/>
        </w:rPr>
        <w:t>4. 成绩管理功能</w:t>
      </w:r>
    </w:p>
    <w:p>
      <w:pPr>
        <w:spacing w:line="400" w:lineRule="exact" w:before="0" w:after="0"/>
        <w:ind w:firstLine="420"/>
      </w:pPr>
      <w:r>
        <w:rPr>
          <w:rFonts w:ascii="Times New Roman" w:hAnsi="Times New Roman" w:eastAsia="宋体"/>
          <w:b w:val="0"/>
          <w:sz w:val="24"/>
        </w:rPr>
        <w:t>成绩管理模块支持成绩的录入、编辑、删除和按学生筛选。关键代码如下：</w:t>
      </w:r>
    </w:p>
    <w:p>
      <w:pPr>
        <w:spacing w:line="320" w:lineRule="exact" w:before="0" w:after="0"/>
      </w:pPr>
      <w:r>
        <w:rPr>
          <w:rFonts w:ascii="Consolas" w:hAnsi="Consolas" w:eastAsia="宋体"/>
          <w:sz w:val="18"/>
        </w:rPr>
        <w:t>@Controller</w:t>
        <w:br/>
        <w:t>@RequestMapping("/grade")</w:t>
        <w:br/>
        <w:t>public class GradeController {</w:t>
        <w:br/>
        <w:t xml:space="preserve">    @Autowired</w:t>
        <w:br/>
        <w:t xml:space="preserve">    private GradeService gradeService;</w:t>
        <w:br/>
        <w:t xml:space="preserve">    @Autowired</w:t>
        <w:br/>
        <w:t xml:space="preserve">    private StudentService studentService;</w:t>
        <w:br/>
        <w:br/>
        <w:t xml:space="preserve">    @GetMapping("/list")</w:t>
        <w:br/>
        <w:t xml:space="preserve">    public String list(@RequestParam(required = false) Long studentId, Model model) {</w:t>
        <w:br/>
        <w:t xml:space="preserve">        List&lt;Grade&gt; grades;</w:t>
        <w:br/>
        <w:t xml:space="preserve">        if (studentId != null) {</w:t>
        <w:br/>
        <w:t xml:space="preserve">            grades = gradeService.findByStudentId(studentId);</w:t>
        <w:br/>
        <w:t xml:space="preserve">        } else {</w:t>
        <w:br/>
        <w:t xml:space="preserve">            grades = gradeService.findAll();</w:t>
        <w:br/>
        <w:t xml:space="preserve">        }</w:t>
        <w:br/>
        <w:t xml:space="preserve">        model.addAttribute("grades", grades);</w:t>
        <w:br/>
        <w:t xml:space="preserve">        model.addAttribute("students", studentService.findAll());</w:t>
        <w:br/>
        <w:t xml:space="preserve">        return "grade/list";</w:t>
        <w:br/>
        <w:t xml:space="preserve">    }</w:t>
        <w:br/>
        <w:br/>
        <w:t xml:space="preserve">    @PostMapping("/save")</w:t>
        <w:br/>
        <w:t xml:space="preserve">    public String save(@RequestParam Long studentId, @RequestParam String courseName,</w:t>
        <w:br/>
        <w:t xml:space="preserve">                       @RequestParam Double score, @RequestParam(required = false) Long id) {</w:t>
        <w:br/>
        <w:t xml:space="preserve">        Grade grade = id != null ? gradeService.findById(id).orElse(new Grade()) : new Grade();</w:t>
        <w:br/>
        <w:t xml:space="preserve">        Student student = studentService.findById(studentId).orElse(null);</w:t>
        <w:br/>
        <w:t xml:space="preserve">        grade.setStudent(student);</w:t>
        <w:br/>
        <w:t xml:space="preserve">        grade.setCourseName(courseName);</w:t>
        <w:br/>
        <w:t xml:space="preserve">        grade.setScore(score);</w:t>
        <w:br/>
        <w:t xml:space="preserve">        gradeService.save(grade);</w:t>
        <w:br/>
        <w:t xml:space="preserve">        return "redirect:/grade/list";</w:t>
        <w:br/>
        <w:t xml:space="preserve">    }</w:t>
        <w:br/>
        <w:t>}</w:t>
      </w:r>
    </w:p>
    <w:p>
      <w:pPr>
        <w:spacing w:line="400" w:lineRule="exact" w:before="0" w:after="0"/>
        <w:ind w:firstLine="420"/>
      </w:pPr>
      <w:r>
        <w:rPr>
          <w:rFonts w:ascii="Times New Roman" w:hAnsi="Times New Roman" w:eastAsia="宋体"/>
          <w:b w:val="0"/>
          <w:sz w:val="24"/>
        </w:rPr>
        <w:t>成绩列表运行效果：</w:t>
      </w:r>
    </w:p>
    <w:p>
      <w:pPr>
        <w:spacing w:line="400" w:lineRule="exact" w:before="0" w:after="0"/>
        <w:jc w:val="center"/>
      </w:pPr>
      <w:r>
        <w:rPr>
          <w:rFonts w:ascii="Times New Roman" w:hAnsi="Times New Roman" w:eastAsia="宋体"/>
          <w:b/>
          <w:color w:val="FF0000"/>
          <w:sz w:val="24"/>
        </w:rPr>
        <w:t>【请截图：http://localhost:8080/grade/list 成绩列表页面】</w:t>
      </w:r>
    </w:p>
    <w:p>
      <w:pPr>
        <w:spacing w:line="400" w:lineRule="exact" w:before="0" w:after="0"/>
        <w:jc w:val="center"/>
      </w:pPr>
      <w:r>
        <w:rPr>
          <w:rFonts w:ascii="Times New Roman" w:hAnsi="Times New Roman" w:eastAsia="宋体"/>
          <w:b/>
          <w:sz w:val="21"/>
        </w:rPr>
        <w:t>图4-6 成绩列表页面</w:t>
      </w:r>
    </w:p>
    <w:p>
      <w:pPr>
        <w:spacing w:line="400" w:lineRule="exact" w:before="0" w:after="0"/>
        <w:ind w:firstLine="420"/>
      </w:pPr>
      <w:r>
        <w:rPr>
          <w:rFonts w:ascii="Times New Roman" w:hAnsi="Times New Roman" w:eastAsia="宋体"/>
          <w:b w:val="0"/>
          <w:sz w:val="24"/>
        </w:rPr>
        <w:t>录入成绩运行效果：</w:t>
      </w:r>
    </w:p>
    <w:p>
      <w:pPr>
        <w:spacing w:line="400" w:lineRule="exact" w:before="0" w:after="0"/>
        <w:jc w:val="center"/>
      </w:pPr>
      <w:r>
        <w:rPr>
          <w:rFonts w:ascii="Times New Roman" w:hAnsi="Times New Roman" w:eastAsia="宋体"/>
          <w:b/>
          <w:color w:val="FF0000"/>
          <w:sz w:val="24"/>
        </w:rPr>
        <w:t>【请截图：http://localhost:8080/grade/add 录入成绩页面】</w:t>
      </w:r>
    </w:p>
    <w:p>
      <w:pPr>
        <w:spacing w:line="400" w:lineRule="exact" w:before="0" w:after="0"/>
        <w:jc w:val="center"/>
      </w:pPr>
      <w:r>
        <w:rPr>
          <w:rFonts w:ascii="Times New Roman" w:hAnsi="Times New Roman" w:eastAsia="宋体"/>
          <w:b/>
          <w:sz w:val="21"/>
        </w:rPr>
        <w:t>图4-7 录入成绩页面</w:t>
      </w:r>
    </w:p>
    <w:p>
      <w:pPr>
        <w:spacing w:line="400" w:lineRule="exact" w:before="120" w:after="0"/>
      </w:pPr>
      <w:r>
        <w:rPr>
          <w:rFonts w:ascii="Times New Roman" w:hAnsi="Times New Roman" w:eastAsia="宋体"/>
          <w:b/>
          <w:sz w:val="24"/>
        </w:rPr>
        <w:t>5. 成绩统计功能</w:t>
      </w:r>
    </w:p>
    <w:p>
      <w:pPr>
        <w:spacing w:line="400" w:lineRule="exact" w:before="0" w:after="0"/>
        <w:ind w:firstLine="420"/>
      </w:pPr>
      <w:r>
        <w:rPr>
          <w:rFonts w:ascii="Times New Roman" w:hAnsi="Times New Roman" w:eastAsia="宋体"/>
          <w:b w:val="0"/>
          <w:sz w:val="24"/>
        </w:rPr>
        <w:t>成绩统计模块使用Java Stream API进行数据分析，展示学生排名和课程平均分。核心代码如下：</w:t>
      </w:r>
    </w:p>
    <w:p>
      <w:pPr>
        <w:spacing w:line="320" w:lineRule="exact" w:before="0" w:after="0"/>
      </w:pPr>
      <w:r>
        <w:rPr>
          <w:rFonts w:ascii="Consolas" w:hAnsi="Consolas" w:eastAsia="宋体"/>
          <w:sz w:val="18"/>
        </w:rPr>
        <w:t>@Controller</w:t>
        <w:br/>
        <w:t>@RequestMapping("/stats")</w:t>
        <w:br/>
        <w:t>public class StatsController {</w:t>
        <w:br/>
        <w:t xml:space="preserve">    @Autowired</w:t>
        <w:br/>
        <w:t xml:space="preserve">    private StudentService studentService;</w:t>
        <w:br/>
        <w:t xml:space="preserve">    @Autowired</w:t>
        <w:br/>
        <w:t xml:space="preserve">    private GradeService gradeService;</w:t>
        <w:br/>
        <w:br/>
        <w:t xml:space="preserve">    @GetMapping("")</w:t>
        <w:br/>
        <w:t xml:space="preserve">    public String stats(Model model) {</w:t>
        <w:br/>
        <w:t xml:space="preserve">        List&lt;Student&gt; students = studentService.findAll();</w:t>
        <w:br/>
        <w:t xml:space="preserve">        List&lt;Grade&gt; allGrades = gradeService.findAll();</w:t>
        <w:br/>
        <w:t xml:space="preserve">        // 计算每个学生的平均分</w:t>
        <w:br/>
        <w:t xml:space="preserve">        List&lt;Map&lt;String, Object&gt;&gt; studentStats = new ArrayList&lt;&gt;();</w:t>
        <w:br/>
        <w:t xml:space="preserve">        for (Student student : students) {</w:t>
        <w:br/>
        <w:t xml:space="preserve">            Map&lt;String, Object&gt; stat = new HashMap&lt;&gt;();</w:t>
        <w:br/>
        <w:t xml:space="preserve">            stat.put("student", student);</w:t>
        <w:br/>
        <w:t xml:space="preserve">            List&lt;Grade&gt; grades = allGrades.stream()</w:t>
        <w:br/>
        <w:t xml:space="preserve">                .filter(g -&gt; g.getStudent().getId().equals(student.getId()))</w:t>
        <w:br/>
        <w:t xml:space="preserve">                .collect(Collectors.toList());</w:t>
        <w:br/>
        <w:t xml:space="preserve">            double avg = grades.stream().mapToDouble(Grade::getScore)</w:t>
        <w:br/>
        <w:t xml:space="preserve">                .average().orElse(0);</w:t>
        <w:br/>
        <w:t xml:space="preserve">            stat.put("avg", String.format("%.1f", avg));</w:t>
        <w:br/>
        <w:t xml:space="preserve">            studentStats.add(stat);</w:t>
        <w:br/>
        <w:t xml:space="preserve">        }</w:t>
        <w:br/>
        <w:t xml:space="preserve">        // 按平均分降序排名</w:t>
        <w:br/>
        <w:t xml:space="preserve">        studentStats.sort((a, b) -&gt; Double.compare(</w:t>
        <w:br/>
        <w:t xml:space="preserve">            Double.parseDouble(b.get("avg").toString()),</w:t>
        <w:br/>
        <w:t xml:space="preserve">            Double.parseDouble(a.get("avg").toString())));</w:t>
        <w:br/>
        <w:t xml:space="preserve">        model.addAttribute("studentStats", studentStats);</w:t>
        <w:br/>
        <w:t xml:space="preserve">        return "stats";</w:t>
        <w:br/>
        <w:t xml:space="preserve">    }</w:t>
        <w:br/>
        <w:t>}</w:t>
      </w:r>
    </w:p>
    <w:p>
      <w:pPr>
        <w:spacing w:line="400" w:lineRule="exact" w:before="0" w:after="0"/>
        <w:ind w:firstLine="420"/>
      </w:pPr>
      <w:r>
        <w:rPr>
          <w:rFonts w:ascii="Times New Roman" w:hAnsi="Times New Roman" w:eastAsia="宋体"/>
          <w:b w:val="0"/>
          <w:sz w:val="24"/>
        </w:rPr>
        <w:t>成绩统计运行效果：</w:t>
      </w:r>
    </w:p>
    <w:p>
      <w:pPr>
        <w:spacing w:line="400" w:lineRule="exact" w:before="0" w:after="0"/>
        <w:jc w:val="center"/>
      </w:pPr>
      <w:r>
        <w:rPr>
          <w:rFonts w:ascii="Times New Roman" w:hAnsi="Times New Roman" w:eastAsia="宋体"/>
          <w:b/>
          <w:color w:val="FF0000"/>
          <w:sz w:val="24"/>
        </w:rPr>
        <w:t>【请截图：http://localhost:8080/stats 成绩统计页面（含学生排名和课程平均分）】</w:t>
      </w:r>
    </w:p>
    <w:p>
      <w:pPr>
        <w:spacing w:line="400" w:lineRule="exact" w:before="0" w:after="0"/>
        <w:jc w:val="center"/>
      </w:pPr>
      <w:r>
        <w:rPr>
          <w:rFonts w:ascii="Times New Roman" w:hAnsi="Times New Roman" w:eastAsia="宋体"/>
          <w:b/>
          <w:sz w:val="21"/>
        </w:rPr>
        <w:t>图4-8 成绩统计页面</w:t>
      </w:r>
    </w:p>
    <w:p>
      <w:r>
        <w:br w:type="page"/>
      </w:r>
    </w:p>
    <w:p>
      <w:pPr>
        <w:spacing w:line="400" w:lineRule="exact" w:before="240" w:after="120"/>
      </w:pPr>
      <w:r>
        <w:rPr>
          <w:rFonts w:ascii="Times New Roman" w:hAnsi="Times New Roman" w:eastAsia="黑体"/>
          <w:b/>
          <w:sz w:val="28"/>
        </w:rPr>
        <w:t>五、调试及总结</w:t>
      </w:r>
    </w:p>
    <w:p>
      <w:pPr>
        <w:spacing w:line="400" w:lineRule="exact" w:before="0" w:after="0"/>
        <w:ind w:firstLine="420"/>
      </w:pPr>
      <w:r>
        <w:rPr>
          <w:rFonts w:ascii="Times New Roman" w:hAnsi="Times New Roman" w:eastAsia="宋体"/>
          <w:b w:val="0"/>
          <w:sz w:val="24"/>
        </w:rPr>
        <w:t>在本次课程设计的开发和调试过程中，我遇到了多个技术问题并逐一解决，收获了大量实践经验。</w:t>
      </w:r>
    </w:p>
    <w:p>
      <w:pPr>
        <w:spacing w:line="400" w:lineRule="exact" w:before="0" w:after="0"/>
        <w:ind w:firstLine="420"/>
      </w:pPr>
      <w:r>
        <w:rPr>
          <w:rFonts w:ascii="Times New Roman" w:hAnsi="Times New Roman" w:eastAsia="宋体"/>
          <w:b w:val="0"/>
          <w:sz w:val="24"/>
        </w:rPr>
        <w:t>首先，在项目初始搭建阶段，我遇到了数据库连接失败的问题。Spring Boot启动时报错"Unknown database 'student_grade'"，原因是MySQL中尚未创建对应的数据库。经过查阅MySQL JDBC文档，我在连接URL中添加了createDatabaseIfNotExist=true参数，使程序启动时自动创建数据库，成功解决了该问题。这让我认识到在配置数据源时需要考虑数据库不存在的边界情况。</w:t>
      </w:r>
    </w:p>
    <w:p>
      <w:pPr>
        <w:spacing w:line="400" w:lineRule="exact" w:before="0" w:after="0"/>
        <w:ind w:firstLine="420"/>
      </w:pPr>
      <w:r>
        <w:rPr>
          <w:rFonts w:ascii="Times New Roman" w:hAnsi="Times New Roman" w:eastAsia="宋体"/>
          <w:b w:val="0"/>
          <w:sz w:val="24"/>
        </w:rPr>
        <w:t>其次，在JPA实体关联映射方面，成绩表需要关联学生信息，我使用了@ManyToOne注解建立多对一关系。调试过程中发现查询成绩时出现N+1查询问题（每查询一条成绩都会额外发起一次SQL查询学生信息），后通过观察控制台SQL输出定位了问题。虽然在当前数据量下影响不大，但这让我了解了JPA懒加载和N+1问题的概念。</w:t>
      </w:r>
    </w:p>
    <w:p>
      <w:pPr>
        <w:spacing w:line="400" w:lineRule="exact" w:before="0" w:after="0"/>
        <w:ind w:firstLine="420"/>
      </w:pPr>
      <w:r>
        <w:rPr>
          <w:rFonts w:ascii="Times New Roman" w:hAnsi="Times New Roman" w:eastAsia="宋体"/>
          <w:b w:val="0"/>
          <w:sz w:val="24"/>
        </w:rPr>
        <w:t>第三，在Thymeleaf前端页面开发中，我学会了使用th:each遍历列表数据、th:text展示文本、th:href拼接动态链接等常用指令。在成绩统计页面中，使用了#numbers.formatDecimal()格式化小数位数，确保平均分的展示精度。通过Map结构在Controller和View之间传递复杂统计数据，加深了对MVC数据流的理解。</w:t>
      </w:r>
    </w:p>
    <w:p>
      <w:pPr>
        <w:spacing w:line="400" w:lineRule="exact" w:before="0" w:after="0"/>
        <w:ind w:firstLine="420"/>
      </w:pPr>
      <w:r>
        <w:rPr>
          <w:rFonts w:ascii="Times New Roman" w:hAnsi="Times New Roman" w:eastAsia="宋体"/>
          <w:b w:val="0"/>
          <w:sz w:val="24"/>
        </w:rPr>
        <w:t>第四，在成绩统计功能的实现中，我深入使用了Java 8 Stream API进行数据处理，包括filter过滤、mapToDouble转换、average聚合、Collectors.groupingBy分组统计等。Stream API的链式调用使代码简洁易读，相较于传统for循环方式大幅减少了代码量。</w:t>
      </w:r>
    </w:p>
    <w:p>
      <w:pPr>
        <w:spacing w:line="400" w:lineRule="exact" w:before="0" w:after="0"/>
        <w:ind w:firstLine="420"/>
      </w:pPr>
      <w:r>
        <w:rPr>
          <w:rFonts w:ascii="Times New Roman" w:hAnsi="Times New Roman" w:eastAsia="宋体"/>
          <w:b w:val="0"/>
          <w:sz w:val="24"/>
        </w:rPr>
        <w:t>总体而言，通过本次课程设计，我完整经历了一个Web项目从需求分析、数据库设计、编码实现到测试部署的全过程。项目最终实现了学生管理、课程管理、成绩管理和成绩统计四大模块的完整功能，包含20名学生、5门课程、100条成绩记录的测试数据，系统运行稳定。本次实践让我对Spring Boot框架有了深入的理解，掌握了企业级Java Web开发的核心技术栈，为将来的实际项目开发积累了宝贵经验。同时也认识到系统还有进一步完善的空间，如可添加用户登录认证、分页查询、数据导出等功能。</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400" w:lineRule="exact"/>
    </w:pPr>
    <w:rPr>
      <w:rFonts w:ascii="Times New Roman" w:hAnsi="Times New Roman" w:eastAsia="宋体"/>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